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FC1CAD" w14:textId="77777777" w:rsidR="00653934" w:rsidRPr="00AB251D" w:rsidRDefault="00653934" w:rsidP="003A6A7E">
      <w:pPr>
        <w:jc w:val="center"/>
        <w:rPr>
          <w:rFonts w:asciiTheme="minorHAnsi" w:eastAsia="Calibri" w:hAnsiTheme="minorHAnsi" w:cs="Calibri"/>
          <w:b/>
          <w:sz w:val="32"/>
        </w:rPr>
      </w:pPr>
      <w:bookmarkStart w:id="0" w:name="_GoBack"/>
      <w:bookmarkEnd w:id="0"/>
    </w:p>
    <w:p w14:paraId="09745443" w14:textId="77777777" w:rsidR="00FB003B" w:rsidRDefault="00FB003B" w:rsidP="003A6A7E">
      <w:pPr>
        <w:jc w:val="center"/>
        <w:rPr>
          <w:rFonts w:asciiTheme="minorHAnsi" w:eastAsia="Calibri" w:hAnsiTheme="minorHAnsi" w:cs="Calibri"/>
          <w:b/>
          <w:sz w:val="32"/>
        </w:rPr>
      </w:pPr>
    </w:p>
    <w:p w14:paraId="16926689" w14:textId="77777777" w:rsidR="00FB003B" w:rsidRPr="00774194" w:rsidRDefault="00FB003B" w:rsidP="003A6A7E">
      <w:pPr>
        <w:jc w:val="center"/>
        <w:rPr>
          <w:rFonts w:asciiTheme="minorHAnsi" w:eastAsia="Calibri" w:hAnsiTheme="minorHAnsi" w:cs="Calibri"/>
          <w:b/>
          <w:sz w:val="32"/>
        </w:rPr>
      </w:pPr>
    </w:p>
    <w:p w14:paraId="53B0BC5E" w14:textId="7457852C" w:rsidR="008F7C11" w:rsidRPr="0017383D" w:rsidRDefault="001B4271" w:rsidP="001B4271">
      <w:pPr>
        <w:jc w:val="center"/>
        <w:rPr>
          <w:rFonts w:ascii="Helvetica Neue" w:eastAsia="Calibri" w:hAnsi="Helvetica Neue" w:cs="Calibri"/>
          <w:b/>
          <w:sz w:val="40"/>
          <w:szCs w:val="42"/>
          <w:lang w:val="el-GR"/>
        </w:rPr>
      </w:pPr>
      <w:r w:rsidRPr="0017383D">
        <w:rPr>
          <w:rFonts w:ascii="Helvetica Neue" w:eastAsia="Calibri" w:hAnsi="Helvetica Neue" w:cs="Calibri"/>
          <w:b/>
          <w:sz w:val="40"/>
          <w:szCs w:val="42"/>
          <w:lang w:val="el-GR"/>
        </w:rPr>
        <w:t xml:space="preserve">Επιχειρηματική </w:t>
      </w:r>
      <w:r w:rsidR="008F7C11" w:rsidRPr="0017383D">
        <w:rPr>
          <w:rFonts w:ascii="Helvetica Neue" w:eastAsia="Calibri" w:hAnsi="Helvetica Neue" w:cs="Calibri"/>
          <w:b/>
          <w:sz w:val="40"/>
          <w:szCs w:val="42"/>
          <w:lang w:val="el-GR"/>
        </w:rPr>
        <w:t xml:space="preserve">Ανάλυση όλων των επιχειρήσεων </w:t>
      </w:r>
    </w:p>
    <w:p w14:paraId="7708C818" w14:textId="3A0FD25B" w:rsidR="00C93174" w:rsidRPr="00860608" w:rsidRDefault="00C63409" w:rsidP="001B4271">
      <w:pPr>
        <w:jc w:val="center"/>
        <w:rPr>
          <w:rFonts w:ascii="Helvetica Neue" w:eastAsia="Calibri" w:hAnsi="Helvetica Neue" w:cs="Calibri"/>
          <w:b/>
          <w:sz w:val="40"/>
          <w:lang w:val="el-GR"/>
        </w:rPr>
      </w:pPr>
      <w:r>
        <w:rPr>
          <w:rFonts w:ascii="Helvetica Neue" w:eastAsia="Calibri" w:hAnsi="Helvetica Neue" w:cs="Calibri"/>
          <w:b/>
          <w:sz w:val="40"/>
          <w:szCs w:val="42"/>
          <w:lang w:val="el-GR"/>
        </w:rPr>
        <w:t xml:space="preserve">παροχής </w:t>
      </w:r>
      <w:r w:rsidR="00204C30">
        <w:rPr>
          <w:rFonts w:ascii="Helvetica Neue" w:eastAsia="Calibri" w:hAnsi="Helvetica Neue" w:cs="Calibri"/>
          <w:b/>
          <w:sz w:val="40"/>
          <w:szCs w:val="42"/>
          <w:lang w:val="el-GR"/>
        </w:rPr>
        <w:t xml:space="preserve">ασφαλιστικών </w:t>
      </w:r>
      <w:r>
        <w:rPr>
          <w:rFonts w:ascii="Helvetica Neue" w:eastAsia="Calibri" w:hAnsi="Helvetica Neue" w:cs="Calibri"/>
          <w:b/>
          <w:sz w:val="40"/>
          <w:szCs w:val="42"/>
          <w:lang w:val="el-GR"/>
        </w:rPr>
        <w:t xml:space="preserve">υπηρεσιών </w:t>
      </w:r>
    </w:p>
    <w:p w14:paraId="40AE9BEB" w14:textId="77777777" w:rsidR="0055557A" w:rsidRDefault="0055557A" w:rsidP="008F7C11">
      <w:pPr>
        <w:jc w:val="center"/>
        <w:rPr>
          <w:rFonts w:ascii="Helvetica Neue" w:eastAsia="Calibri" w:hAnsi="Helvetica Neue" w:cs="Calibri"/>
          <w:sz w:val="28"/>
          <w:lang w:val="el-GR"/>
        </w:rPr>
      </w:pPr>
    </w:p>
    <w:p w14:paraId="06FE3E62" w14:textId="24C329BA" w:rsidR="000C31DA" w:rsidRPr="00D317CE" w:rsidRDefault="008F7C11" w:rsidP="008F7C11">
      <w:pPr>
        <w:jc w:val="center"/>
        <w:rPr>
          <w:rFonts w:ascii="Helvetica Neue" w:eastAsia="Calibri" w:hAnsi="Helvetica Neue" w:cs="Calibri"/>
          <w:sz w:val="32"/>
          <w:lang w:val="el-GR"/>
        </w:rPr>
      </w:pPr>
      <w:r w:rsidRPr="00D317CE">
        <w:rPr>
          <w:rFonts w:ascii="Helvetica Neue" w:eastAsia="Calibri" w:hAnsi="Helvetica Neue" w:cs="Calibri"/>
          <w:sz w:val="32"/>
          <w:lang w:val="el-GR"/>
        </w:rPr>
        <w:t xml:space="preserve">γεωγραφία, </w:t>
      </w:r>
      <w:r w:rsidR="00653BB8" w:rsidRPr="00D317CE">
        <w:rPr>
          <w:rFonts w:ascii="Helvetica Neue" w:eastAsia="Calibri" w:hAnsi="Helvetica Neue" w:cs="Calibri"/>
          <w:sz w:val="32"/>
          <w:lang w:val="el-GR"/>
        </w:rPr>
        <w:t>δημογραφία</w:t>
      </w:r>
      <w:r w:rsidRPr="00D317CE">
        <w:rPr>
          <w:rFonts w:ascii="Helvetica Neue" w:eastAsia="Calibri" w:hAnsi="Helvetica Neue" w:cs="Calibri"/>
          <w:sz w:val="32"/>
          <w:lang w:val="el-GR"/>
        </w:rPr>
        <w:t xml:space="preserve"> &amp; διασύνδεση με τρίτες αγορές</w:t>
      </w:r>
    </w:p>
    <w:p w14:paraId="220591FE" w14:textId="1C427D42" w:rsidR="002528E0" w:rsidRPr="00126855" w:rsidRDefault="00204C30" w:rsidP="00786567">
      <w:pPr>
        <w:jc w:val="center"/>
        <w:rPr>
          <w:rFonts w:ascii="Helvetica Neue" w:eastAsia="Calibri" w:hAnsi="Helvetica Neue" w:cs="Calibri"/>
          <w:i/>
          <w:szCs w:val="28"/>
          <w:lang w:val="el-GR"/>
        </w:rPr>
      </w:pPr>
      <w:r w:rsidRPr="00126855">
        <w:rPr>
          <w:rFonts w:ascii="Helvetica Neue" w:eastAsia="Calibri" w:hAnsi="Helvetica Neue" w:cs="Calibri"/>
          <w:i/>
          <w:szCs w:val="28"/>
          <w:lang w:val="el-GR"/>
        </w:rPr>
        <w:t>Ιανουάριος</w:t>
      </w:r>
      <w:r>
        <w:rPr>
          <w:rFonts w:ascii="Helvetica Neue" w:eastAsia="Calibri" w:hAnsi="Helvetica Neue" w:cs="Calibri"/>
          <w:i/>
          <w:szCs w:val="28"/>
          <w:lang w:val="el-GR"/>
        </w:rPr>
        <w:t xml:space="preserve"> 201</w:t>
      </w:r>
      <w:r w:rsidRPr="000C0C10">
        <w:rPr>
          <w:rFonts w:ascii="Helvetica Neue" w:eastAsia="Calibri" w:hAnsi="Helvetica Neue" w:cs="Calibri"/>
          <w:i/>
          <w:szCs w:val="28"/>
          <w:lang w:val="el-GR"/>
        </w:rPr>
        <w:t>7</w:t>
      </w:r>
      <w:r w:rsidR="00121CDE" w:rsidRPr="00126855">
        <w:rPr>
          <w:rFonts w:ascii="Helvetica Neue" w:eastAsia="Calibri" w:hAnsi="Helvetica Neue" w:cs="Calibri"/>
          <w:i/>
          <w:szCs w:val="28"/>
          <w:lang w:val="el-GR"/>
        </w:rPr>
        <w:t xml:space="preserve"> – </w:t>
      </w:r>
      <w:r w:rsidR="00126855" w:rsidRPr="00126855">
        <w:rPr>
          <w:rFonts w:ascii="Helvetica Neue" w:eastAsia="Calibri" w:hAnsi="Helvetica Neue" w:cs="Calibri"/>
          <w:i/>
          <w:szCs w:val="28"/>
          <w:lang w:val="el-GR"/>
        </w:rPr>
        <w:t>Ιανουάριος 201</w:t>
      </w:r>
      <w:r w:rsidR="00126855" w:rsidRPr="000C0C10">
        <w:rPr>
          <w:rFonts w:ascii="Helvetica Neue" w:eastAsia="Calibri" w:hAnsi="Helvetica Neue" w:cs="Calibri"/>
          <w:i/>
          <w:szCs w:val="28"/>
          <w:lang w:val="el-GR"/>
        </w:rPr>
        <w:t>8</w:t>
      </w:r>
      <w:r w:rsidR="00121CDE" w:rsidRPr="00126855">
        <w:rPr>
          <w:rFonts w:ascii="Helvetica Neue" w:eastAsia="Calibri" w:hAnsi="Helvetica Neue" w:cs="Calibri"/>
          <w:i/>
          <w:szCs w:val="28"/>
          <w:lang w:val="el-GR"/>
        </w:rPr>
        <w:t xml:space="preserve"> </w:t>
      </w:r>
    </w:p>
    <w:p w14:paraId="2475F6DA" w14:textId="77777777" w:rsidR="00B530BD" w:rsidRDefault="00B530BD" w:rsidP="003A6A7E">
      <w:pPr>
        <w:jc w:val="center"/>
        <w:rPr>
          <w:rFonts w:asciiTheme="minorHAnsi" w:eastAsia="Calibri" w:hAnsiTheme="minorHAnsi" w:cs="Calibri"/>
          <w:b/>
          <w:sz w:val="32"/>
          <w:lang w:val="el-GR"/>
        </w:rPr>
      </w:pPr>
    </w:p>
    <w:p w14:paraId="2AEDFE8C" w14:textId="1D4517B3" w:rsidR="002528E0" w:rsidRPr="0055557A" w:rsidRDefault="002528E0" w:rsidP="003A6A7E">
      <w:pPr>
        <w:jc w:val="center"/>
        <w:rPr>
          <w:rFonts w:asciiTheme="minorHAnsi" w:eastAsia="Calibri" w:hAnsiTheme="minorHAnsi" w:cs="Calibri"/>
          <w:b/>
          <w:sz w:val="32"/>
          <w:lang w:val="el-GR"/>
        </w:rPr>
      </w:pPr>
    </w:p>
    <w:p w14:paraId="7D801340" w14:textId="77777777" w:rsidR="006C20D7" w:rsidRDefault="006C20D7" w:rsidP="003A6A7E">
      <w:pPr>
        <w:jc w:val="center"/>
        <w:rPr>
          <w:rFonts w:asciiTheme="minorHAnsi" w:eastAsia="Calibri" w:hAnsiTheme="minorHAnsi" w:cs="Calibri"/>
          <w:b/>
          <w:sz w:val="32"/>
          <w:lang w:val="el-GR"/>
        </w:rPr>
      </w:pPr>
    </w:p>
    <w:p w14:paraId="074B044C" w14:textId="29BD977D" w:rsidR="002528E0" w:rsidRDefault="006C20D7" w:rsidP="003A6A7E">
      <w:pPr>
        <w:jc w:val="center"/>
        <w:rPr>
          <w:rFonts w:asciiTheme="minorHAnsi" w:eastAsia="Calibri" w:hAnsiTheme="minorHAnsi" w:cs="Calibri"/>
          <w:b/>
          <w:sz w:val="32"/>
          <w:lang w:val="el-GR"/>
        </w:rPr>
      </w:pPr>
      <w:r>
        <w:rPr>
          <w:rFonts w:asciiTheme="minorHAnsi" w:eastAsia="Calibri" w:hAnsiTheme="minorHAnsi" w:cs="Calibri"/>
          <w:noProof/>
          <w:color w:val="A6A6A6" w:themeColor="background1" w:themeShade="A6"/>
          <w:sz w:val="20"/>
          <w:lang w:val="el-GR" w:eastAsia="el-GR"/>
        </w:rPr>
        <w:drawing>
          <wp:inline distT="0" distB="0" distL="0" distR="0" wp14:anchorId="69695E57" wp14:editId="0A5517D6">
            <wp:extent cx="1950962" cy="1392708"/>
            <wp:effectExtent l="0" t="0" r="0" b="0"/>
            <wp:docPr id="10" name="Picture 10" descr="../../01%20marketing/LB%20logo/09%20Logo-Graphics-Presentation/Linked%20Business%20Pro/png/LB-Pro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01%20marketing/LB%20logo/09%20Logo-Graphics-Presentation/Linked%20Business%20Pro/png/LB-Pro-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41" cy="13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EDDB9" w14:textId="501D036C" w:rsidR="00786567" w:rsidRDefault="00126855" w:rsidP="00786567">
      <w:pPr>
        <w:jc w:val="center"/>
        <w:rPr>
          <w:rFonts w:ascii="Helvetica Neue" w:eastAsia="Calibri" w:hAnsi="Helvetica Neue" w:cs="Calibri"/>
          <w:i/>
          <w:sz w:val="20"/>
          <w:lang w:val="el-GR"/>
        </w:rPr>
      </w:pPr>
      <w:r>
        <w:rPr>
          <w:rFonts w:ascii="Helvetica Neue" w:eastAsia="Calibri" w:hAnsi="Helvetica Neue" w:cs="Calibri"/>
          <w:i/>
          <w:sz w:val="20"/>
          <w:lang w:val="el-GR"/>
        </w:rPr>
        <w:t>Φεβρ</w:t>
      </w:r>
      <w:r w:rsidR="001B3191">
        <w:rPr>
          <w:rFonts w:ascii="Helvetica Neue" w:eastAsia="Calibri" w:hAnsi="Helvetica Neue" w:cs="Calibri"/>
          <w:i/>
          <w:sz w:val="20"/>
          <w:lang w:val="el-GR"/>
        </w:rPr>
        <w:t>ουάριος 2018</w:t>
      </w:r>
    </w:p>
    <w:p w14:paraId="68387632" w14:textId="77777777" w:rsidR="00B34C01" w:rsidRPr="00D317CE" w:rsidRDefault="00B34C01" w:rsidP="00B34C01">
      <w:pPr>
        <w:jc w:val="center"/>
        <w:rPr>
          <w:rFonts w:ascii="Helvetica Neue" w:eastAsia="Calibri" w:hAnsi="Helvetica Neue" w:cs="Calibri"/>
          <w:i/>
          <w:sz w:val="20"/>
          <w:lang w:val="el-GR"/>
        </w:rPr>
      </w:pPr>
      <w:r>
        <w:rPr>
          <w:rFonts w:ascii="Helvetica Neue" w:eastAsia="Calibri" w:hAnsi="Helvetica Neue" w:cs="Calibri"/>
          <w:i/>
          <w:sz w:val="20"/>
          <w:lang w:val="el-GR"/>
        </w:rPr>
        <w:t>αρχική έκδοση 0.9, να μη διατεθεί μαζικά</w:t>
      </w:r>
    </w:p>
    <w:p w14:paraId="6EDE7B98" w14:textId="77777777" w:rsidR="00B34C01" w:rsidRPr="00B34C01" w:rsidRDefault="00B34C01" w:rsidP="00786567">
      <w:pPr>
        <w:jc w:val="center"/>
        <w:rPr>
          <w:rFonts w:ascii="Helvetica Neue" w:eastAsia="Calibri" w:hAnsi="Helvetica Neue" w:cs="Calibri"/>
          <w:i/>
          <w:sz w:val="20"/>
          <w:lang w:val="el-GR"/>
        </w:rPr>
      </w:pPr>
    </w:p>
    <w:p w14:paraId="33CB1118" w14:textId="77777777" w:rsidR="00786567" w:rsidRPr="00B34C01" w:rsidRDefault="00786567" w:rsidP="00786567">
      <w:pPr>
        <w:jc w:val="center"/>
        <w:rPr>
          <w:rFonts w:asciiTheme="minorHAnsi" w:eastAsia="Calibri" w:hAnsiTheme="minorHAnsi" w:cs="Calibri"/>
          <w:i/>
          <w:lang w:val="el-GR"/>
        </w:rPr>
      </w:pPr>
    </w:p>
    <w:p w14:paraId="71C2E130" w14:textId="77777777" w:rsidR="000C0C10" w:rsidRPr="000C0C10" w:rsidRDefault="000C0C10" w:rsidP="000C0C10">
      <w:pPr>
        <w:jc w:val="center"/>
        <w:rPr>
          <w:rFonts w:asciiTheme="minorHAnsi" w:eastAsia="Calibri" w:hAnsiTheme="minorHAnsi" w:cs="Calibri"/>
          <w:b/>
          <w:color w:val="7030A0"/>
          <w:sz w:val="36"/>
          <w:lang w:val="el-GR"/>
        </w:rPr>
      </w:pPr>
      <w:r w:rsidRPr="000C0C10">
        <w:rPr>
          <w:rFonts w:asciiTheme="minorHAnsi" w:eastAsia="Calibri" w:hAnsiTheme="minorHAnsi" w:cs="Calibri"/>
          <w:b/>
          <w:color w:val="7030A0"/>
          <w:sz w:val="36"/>
          <w:lang w:val="el-GR"/>
        </w:rPr>
        <w:t>Δρ. Μιχάλης Βαφόπουλος</w:t>
      </w:r>
    </w:p>
    <w:p w14:paraId="7D0494BD" w14:textId="77777777" w:rsidR="00B530BD" w:rsidRDefault="00B530BD" w:rsidP="003A6A7E">
      <w:pPr>
        <w:jc w:val="center"/>
        <w:rPr>
          <w:rFonts w:asciiTheme="minorHAnsi" w:eastAsia="Calibri" w:hAnsiTheme="minorHAnsi" w:cs="Calibri"/>
          <w:b/>
          <w:sz w:val="32"/>
          <w:lang w:val="el-GR"/>
        </w:rPr>
      </w:pPr>
    </w:p>
    <w:p w14:paraId="2C735377" w14:textId="77777777" w:rsidR="00151DC0" w:rsidRDefault="00151DC0" w:rsidP="003A6A7E">
      <w:pPr>
        <w:jc w:val="center"/>
        <w:rPr>
          <w:rFonts w:asciiTheme="minorHAnsi" w:eastAsia="Calibri" w:hAnsiTheme="minorHAnsi" w:cs="Calibri"/>
          <w:b/>
          <w:sz w:val="32"/>
          <w:lang w:val="el-GR"/>
        </w:rPr>
      </w:pPr>
    </w:p>
    <w:p w14:paraId="5F55CB0E" w14:textId="304A05D5" w:rsidR="00151DC0" w:rsidRDefault="00151DC0">
      <w:pPr>
        <w:rPr>
          <w:rFonts w:asciiTheme="minorHAnsi" w:eastAsia="Calibri" w:hAnsiTheme="minorHAnsi" w:cs="Calibri"/>
          <w:b/>
          <w:sz w:val="32"/>
          <w:lang w:val="el-GR"/>
        </w:rPr>
      </w:pPr>
      <w:r>
        <w:rPr>
          <w:rFonts w:asciiTheme="minorHAnsi" w:eastAsia="Calibri" w:hAnsiTheme="minorHAnsi" w:cs="Calibri"/>
          <w:b/>
          <w:sz w:val="32"/>
          <w:lang w:val="el-GR"/>
        </w:rPr>
        <w:br w:type="page"/>
      </w:r>
    </w:p>
    <w:p w14:paraId="22CE9B2A" w14:textId="77777777" w:rsidR="00151DC0" w:rsidRDefault="00151DC0" w:rsidP="003A6A7E">
      <w:pPr>
        <w:jc w:val="center"/>
        <w:rPr>
          <w:rFonts w:asciiTheme="minorHAnsi" w:eastAsia="Calibri" w:hAnsiTheme="minorHAnsi" w:cs="Calibri"/>
          <w:b/>
          <w:sz w:val="32"/>
          <w:lang w:val="el-GR"/>
        </w:rPr>
      </w:pPr>
    </w:p>
    <w:p w14:paraId="6F9D5039" w14:textId="0CF9DE76" w:rsidR="004840D0" w:rsidRPr="004840D0" w:rsidRDefault="00B530BD">
      <w:pPr>
        <w:pStyle w:val="10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HAnsi"/>
          <w:noProof/>
          <w:lang w:val="en-US" w:eastAsia="en-US"/>
        </w:rPr>
      </w:pPr>
      <w:r w:rsidRPr="004840D0">
        <w:rPr>
          <w:rFonts w:asciiTheme="minorHAnsi" w:eastAsia="Calibri" w:hAnsiTheme="minorHAnsi" w:cstheme="minorHAnsi"/>
          <w:b/>
          <w:sz w:val="32"/>
          <w:lang w:val="el-GR"/>
        </w:rPr>
        <w:fldChar w:fldCharType="begin"/>
      </w:r>
      <w:r w:rsidRPr="004840D0">
        <w:rPr>
          <w:rFonts w:asciiTheme="minorHAnsi" w:eastAsia="Calibri" w:hAnsiTheme="minorHAnsi" w:cstheme="minorHAnsi"/>
          <w:b/>
          <w:sz w:val="32"/>
          <w:lang w:val="el-GR"/>
        </w:rPr>
        <w:instrText xml:space="preserve"> TOC \o "1-3" \h \z </w:instrText>
      </w:r>
      <w:r w:rsidRPr="004840D0">
        <w:rPr>
          <w:rFonts w:asciiTheme="minorHAnsi" w:eastAsia="Calibri" w:hAnsiTheme="minorHAnsi" w:cstheme="minorHAnsi"/>
          <w:b/>
          <w:sz w:val="32"/>
          <w:lang w:val="el-GR"/>
        </w:rPr>
        <w:fldChar w:fldCharType="separate"/>
      </w:r>
      <w:hyperlink w:anchor="_Toc506270961" w:history="1">
        <w:r w:rsidR="004840D0" w:rsidRPr="004840D0">
          <w:rPr>
            <w:rStyle w:val="-"/>
            <w:rFonts w:asciiTheme="minorHAnsi" w:hAnsiTheme="minorHAnsi" w:cstheme="minorHAnsi"/>
            <w:b/>
            <w:noProof/>
            <w:lang w:val="el-GR"/>
          </w:rPr>
          <w:t>1</w:t>
        </w:r>
        <w:r w:rsidR="004840D0" w:rsidRPr="004840D0">
          <w:rPr>
            <w:rFonts w:asciiTheme="minorHAnsi" w:eastAsiaTheme="minorEastAsia" w:hAnsiTheme="minorHAnsi" w:cstheme="minorHAnsi"/>
            <w:noProof/>
            <w:lang w:val="en-US" w:eastAsia="en-US"/>
          </w:rPr>
          <w:tab/>
        </w:r>
        <w:r w:rsidR="004840D0" w:rsidRPr="004840D0">
          <w:rPr>
            <w:rStyle w:val="-"/>
            <w:rFonts w:asciiTheme="minorHAnsi" w:hAnsiTheme="minorHAnsi" w:cstheme="minorHAnsi"/>
            <w:b/>
            <w:noProof/>
            <w:lang w:val="el-GR"/>
          </w:rPr>
          <w:t>Συνοπτικά</w:t>
        </w:r>
        <w:r w:rsidR="004840D0" w:rsidRPr="004840D0">
          <w:rPr>
            <w:rFonts w:asciiTheme="minorHAnsi" w:hAnsiTheme="minorHAnsi" w:cstheme="minorHAnsi"/>
            <w:noProof/>
            <w:webHidden/>
          </w:rPr>
          <w:tab/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begin"/>
        </w:r>
        <w:r w:rsidR="004840D0" w:rsidRPr="004840D0">
          <w:rPr>
            <w:rFonts w:asciiTheme="minorHAnsi" w:hAnsiTheme="minorHAnsi" w:cstheme="minorHAnsi"/>
            <w:noProof/>
            <w:webHidden/>
          </w:rPr>
          <w:instrText xml:space="preserve"> PAGEREF _Toc506270961 \h </w:instrText>
        </w:r>
        <w:r w:rsidR="004840D0" w:rsidRPr="004840D0">
          <w:rPr>
            <w:rFonts w:asciiTheme="minorHAnsi" w:hAnsiTheme="minorHAnsi" w:cstheme="minorHAnsi"/>
            <w:noProof/>
            <w:webHidden/>
          </w:rPr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separate"/>
        </w:r>
        <w:r w:rsidR="004840D0" w:rsidRPr="004840D0">
          <w:rPr>
            <w:rFonts w:asciiTheme="minorHAnsi" w:hAnsiTheme="minorHAnsi" w:cstheme="minorHAnsi"/>
            <w:noProof/>
            <w:webHidden/>
          </w:rPr>
          <w:t>3</w:t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11BA0E8" w14:textId="64D95E67" w:rsidR="004840D0" w:rsidRPr="004840D0" w:rsidRDefault="00A65B6D">
      <w:pPr>
        <w:pStyle w:val="10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HAnsi"/>
          <w:noProof/>
          <w:lang w:val="en-US" w:eastAsia="en-US"/>
        </w:rPr>
      </w:pPr>
      <w:hyperlink w:anchor="_Toc506270962" w:history="1">
        <w:r w:rsidR="004840D0" w:rsidRPr="004840D0">
          <w:rPr>
            <w:rStyle w:val="-"/>
            <w:rFonts w:asciiTheme="minorHAnsi" w:hAnsiTheme="minorHAnsi" w:cstheme="minorHAnsi"/>
            <w:b/>
            <w:noProof/>
            <w:lang w:val="el-GR"/>
          </w:rPr>
          <w:t>2</w:t>
        </w:r>
        <w:r w:rsidR="004840D0" w:rsidRPr="004840D0">
          <w:rPr>
            <w:rFonts w:asciiTheme="minorHAnsi" w:eastAsiaTheme="minorEastAsia" w:hAnsiTheme="minorHAnsi" w:cstheme="minorHAnsi"/>
            <w:noProof/>
            <w:lang w:val="en-US" w:eastAsia="en-US"/>
          </w:rPr>
          <w:tab/>
        </w:r>
        <w:r w:rsidR="004840D0" w:rsidRPr="004840D0">
          <w:rPr>
            <w:rStyle w:val="-"/>
            <w:rFonts w:asciiTheme="minorHAnsi" w:hAnsiTheme="minorHAnsi" w:cstheme="minorHAnsi"/>
            <w:b/>
            <w:noProof/>
            <w:lang w:val="el-GR"/>
          </w:rPr>
          <w:t>Προσδιορισμός</w:t>
        </w:r>
        <w:r w:rsidR="004840D0" w:rsidRPr="004840D0">
          <w:rPr>
            <w:rFonts w:asciiTheme="minorHAnsi" w:hAnsiTheme="minorHAnsi" w:cstheme="minorHAnsi"/>
            <w:noProof/>
            <w:webHidden/>
          </w:rPr>
          <w:tab/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begin"/>
        </w:r>
        <w:r w:rsidR="004840D0" w:rsidRPr="004840D0">
          <w:rPr>
            <w:rFonts w:asciiTheme="minorHAnsi" w:hAnsiTheme="minorHAnsi" w:cstheme="minorHAnsi"/>
            <w:noProof/>
            <w:webHidden/>
          </w:rPr>
          <w:instrText xml:space="preserve"> PAGEREF _Toc506270962 \h </w:instrText>
        </w:r>
        <w:r w:rsidR="004840D0" w:rsidRPr="004840D0">
          <w:rPr>
            <w:rFonts w:asciiTheme="minorHAnsi" w:hAnsiTheme="minorHAnsi" w:cstheme="minorHAnsi"/>
            <w:noProof/>
            <w:webHidden/>
          </w:rPr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separate"/>
        </w:r>
        <w:r w:rsidR="004840D0" w:rsidRPr="004840D0">
          <w:rPr>
            <w:rFonts w:asciiTheme="minorHAnsi" w:hAnsiTheme="minorHAnsi" w:cstheme="minorHAnsi"/>
            <w:noProof/>
            <w:webHidden/>
          </w:rPr>
          <w:t>4</w:t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BF8A40C" w14:textId="27D39052" w:rsidR="004840D0" w:rsidRPr="004840D0" w:rsidRDefault="00A65B6D">
      <w:pPr>
        <w:pStyle w:val="20"/>
        <w:tabs>
          <w:tab w:val="left" w:pos="960"/>
          <w:tab w:val="right" w:leader="dot" w:pos="9622"/>
        </w:tabs>
        <w:rPr>
          <w:rFonts w:asciiTheme="minorHAnsi" w:eastAsiaTheme="minorEastAsia" w:hAnsiTheme="minorHAnsi" w:cstheme="minorHAnsi"/>
          <w:noProof/>
          <w:lang w:val="en-US" w:eastAsia="en-US"/>
        </w:rPr>
      </w:pPr>
      <w:hyperlink w:anchor="_Toc506270963" w:history="1">
        <w:r w:rsidR="004840D0" w:rsidRPr="004840D0">
          <w:rPr>
            <w:rStyle w:val="-"/>
            <w:rFonts w:asciiTheme="minorHAnsi" w:hAnsiTheme="minorHAnsi" w:cstheme="minorHAnsi"/>
            <w:noProof/>
            <w:lang w:val="el-GR"/>
          </w:rPr>
          <w:t>2.1</w:t>
        </w:r>
        <w:r w:rsidR="004840D0" w:rsidRPr="004840D0">
          <w:rPr>
            <w:rFonts w:asciiTheme="minorHAnsi" w:eastAsiaTheme="minorEastAsia" w:hAnsiTheme="minorHAnsi" w:cstheme="minorHAnsi"/>
            <w:noProof/>
            <w:lang w:val="en-US" w:eastAsia="en-US"/>
          </w:rPr>
          <w:tab/>
        </w:r>
        <w:r w:rsidR="004840D0" w:rsidRPr="004840D0">
          <w:rPr>
            <w:rStyle w:val="-"/>
            <w:rFonts w:asciiTheme="minorHAnsi" w:hAnsiTheme="minorHAnsi" w:cstheme="minorHAnsi"/>
            <w:noProof/>
            <w:lang w:val="el-GR"/>
          </w:rPr>
          <w:t>Επί του πιεστηρίου: οι ανακατατάξεις του Ιανουαρίου</w:t>
        </w:r>
        <w:r w:rsidR="004840D0" w:rsidRPr="004840D0">
          <w:rPr>
            <w:rFonts w:asciiTheme="minorHAnsi" w:hAnsiTheme="minorHAnsi" w:cstheme="minorHAnsi"/>
            <w:noProof/>
            <w:webHidden/>
          </w:rPr>
          <w:tab/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begin"/>
        </w:r>
        <w:r w:rsidR="004840D0" w:rsidRPr="004840D0">
          <w:rPr>
            <w:rFonts w:asciiTheme="minorHAnsi" w:hAnsiTheme="minorHAnsi" w:cstheme="minorHAnsi"/>
            <w:noProof/>
            <w:webHidden/>
          </w:rPr>
          <w:instrText xml:space="preserve"> PAGEREF _Toc506270963 \h </w:instrText>
        </w:r>
        <w:r w:rsidR="004840D0" w:rsidRPr="004840D0">
          <w:rPr>
            <w:rFonts w:asciiTheme="minorHAnsi" w:hAnsiTheme="minorHAnsi" w:cstheme="minorHAnsi"/>
            <w:noProof/>
            <w:webHidden/>
          </w:rPr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separate"/>
        </w:r>
        <w:r w:rsidR="004840D0" w:rsidRPr="004840D0">
          <w:rPr>
            <w:rFonts w:asciiTheme="minorHAnsi" w:hAnsiTheme="minorHAnsi" w:cstheme="minorHAnsi"/>
            <w:noProof/>
            <w:webHidden/>
          </w:rPr>
          <w:t>4</w:t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CBA29F1" w14:textId="00C03ABF" w:rsidR="004840D0" w:rsidRPr="004840D0" w:rsidRDefault="00A65B6D">
      <w:pPr>
        <w:pStyle w:val="10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HAnsi"/>
          <w:noProof/>
          <w:lang w:val="en-US" w:eastAsia="en-US"/>
        </w:rPr>
      </w:pPr>
      <w:hyperlink w:anchor="_Toc506270964" w:history="1">
        <w:r w:rsidR="004840D0" w:rsidRPr="004840D0">
          <w:rPr>
            <w:rStyle w:val="-"/>
            <w:rFonts w:asciiTheme="minorHAnsi" w:hAnsiTheme="minorHAnsi" w:cstheme="minorHAnsi"/>
            <w:b/>
            <w:noProof/>
            <w:lang w:val="el-GR"/>
          </w:rPr>
          <w:t>3</w:t>
        </w:r>
        <w:r w:rsidR="004840D0" w:rsidRPr="004840D0">
          <w:rPr>
            <w:rFonts w:asciiTheme="minorHAnsi" w:eastAsiaTheme="minorEastAsia" w:hAnsiTheme="minorHAnsi" w:cstheme="minorHAnsi"/>
            <w:noProof/>
            <w:lang w:val="en-US" w:eastAsia="en-US"/>
          </w:rPr>
          <w:tab/>
        </w:r>
        <w:r w:rsidR="004840D0" w:rsidRPr="004840D0">
          <w:rPr>
            <w:rStyle w:val="-"/>
            <w:rFonts w:asciiTheme="minorHAnsi" w:hAnsiTheme="minorHAnsi" w:cstheme="minorHAnsi"/>
            <w:b/>
            <w:noProof/>
            <w:lang w:val="el-GR"/>
          </w:rPr>
          <w:t>Γεωγραφία</w:t>
        </w:r>
        <w:r w:rsidR="004840D0" w:rsidRPr="004840D0">
          <w:rPr>
            <w:rFonts w:asciiTheme="minorHAnsi" w:hAnsiTheme="minorHAnsi" w:cstheme="minorHAnsi"/>
            <w:noProof/>
            <w:webHidden/>
          </w:rPr>
          <w:tab/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begin"/>
        </w:r>
        <w:r w:rsidR="004840D0" w:rsidRPr="004840D0">
          <w:rPr>
            <w:rFonts w:asciiTheme="minorHAnsi" w:hAnsiTheme="minorHAnsi" w:cstheme="minorHAnsi"/>
            <w:noProof/>
            <w:webHidden/>
          </w:rPr>
          <w:instrText xml:space="preserve"> PAGEREF _Toc506270964 \h </w:instrText>
        </w:r>
        <w:r w:rsidR="004840D0" w:rsidRPr="004840D0">
          <w:rPr>
            <w:rFonts w:asciiTheme="minorHAnsi" w:hAnsiTheme="minorHAnsi" w:cstheme="minorHAnsi"/>
            <w:noProof/>
            <w:webHidden/>
          </w:rPr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separate"/>
        </w:r>
        <w:r w:rsidR="004840D0" w:rsidRPr="004840D0">
          <w:rPr>
            <w:rFonts w:asciiTheme="minorHAnsi" w:hAnsiTheme="minorHAnsi" w:cstheme="minorHAnsi"/>
            <w:noProof/>
            <w:webHidden/>
          </w:rPr>
          <w:t>5</w:t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7CE7CFC3" w14:textId="44FE4CD1" w:rsidR="004840D0" w:rsidRPr="004840D0" w:rsidRDefault="00A65B6D">
      <w:pPr>
        <w:pStyle w:val="10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HAnsi"/>
          <w:noProof/>
          <w:lang w:val="en-US" w:eastAsia="en-US"/>
        </w:rPr>
      </w:pPr>
      <w:hyperlink w:anchor="_Toc506270965" w:history="1">
        <w:r w:rsidR="004840D0" w:rsidRPr="004840D0">
          <w:rPr>
            <w:rStyle w:val="-"/>
            <w:rFonts w:asciiTheme="minorHAnsi" w:hAnsiTheme="minorHAnsi" w:cstheme="minorHAnsi"/>
            <w:b/>
            <w:noProof/>
            <w:lang w:val="el-GR"/>
          </w:rPr>
          <w:t>4</w:t>
        </w:r>
        <w:r w:rsidR="004840D0" w:rsidRPr="004840D0">
          <w:rPr>
            <w:rFonts w:asciiTheme="minorHAnsi" w:eastAsiaTheme="minorEastAsia" w:hAnsiTheme="minorHAnsi" w:cstheme="minorHAnsi"/>
            <w:noProof/>
            <w:lang w:val="en-US" w:eastAsia="en-US"/>
          </w:rPr>
          <w:tab/>
        </w:r>
        <w:r w:rsidR="004840D0" w:rsidRPr="004840D0">
          <w:rPr>
            <w:rStyle w:val="-"/>
            <w:rFonts w:asciiTheme="minorHAnsi" w:hAnsiTheme="minorHAnsi" w:cstheme="minorHAnsi"/>
            <w:b/>
            <w:noProof/>
            <w:lang w:val="el-GR"/>
          </w:rPr>
          <w:t>Διασύνδεση με άλλες αγορές (</w:t>
        </w:r>
        <w:r w:rsidR="004840D0" w:rsidRPr="004840D0">
          <w:rPr>
            <w:rStyle w:val="-"/>
            <w:rFonts w:asciiTheme="minorHAnsi" w:hAnsiTheme="minorHAnsi" w:cstheme="minorHAnsi"/>
            <w:b/>
            <w:noProof/>
            <w:lang w:val="en-US"/>
          </w:rPr>
          <w:t>cross</w:t>
        </w:r>
        <w:r w:rsidR="004840D0" w:rsidRPr="004840D0">
          <w:rPr>
            <w:rStyle w:val="-"/>
            <w:rFonts w:asciiTheme="minorHAnsi" w:hAnsiTheme="minorHAnsi" w:cstheme="minorHAnsi"/>
            <w:b/>
            <w:noProof/>
            <w:lang w:val="el-GR"/>
          </w:rPr>
          <w:t>-</w:t>
        </w:r>
        <w:r w:rsidR="004840D0" w:rsidRPr="004840D0">
          <w:rPr>
            <w:rStyle w:val="-"/>
            <w:rFonts w:asciiTheme="minorHAnsi" w:hAnsiTheme="minorHAnsi" w:cstheme="minorHAnsi"/>
            <w:b/>
            <w:noProof/>
            <w:lang w:val="en-US"/>
          </w:rPr>
          <w:t>market</w:t>
        </w:r>
        <w:r w:rsidR="004840D0" w:rsidRPr="004840D0">
          <w:rPr>
            <w:rStyle w:val="-"/>
            <w:rFonts w:asciiTheme="minorHAnsi" w:hAnsiTheme="minorHAnsi" w:cstheme="minorHAnsi"/>
            <w:b/>
            <w:noProof/>
            <w:lang w:val="el-GR"/>
          </w:rPr>
          <w:t>)</w:t>
        </w:r>
        <w:r w:rsidR="004840D0" w:rsidRPr="004840D0">
          <w:rPr>
            <w:rFonts w:asciiTheme="minorHAnsi" w:hAnsiTheme="minorHAnsi" w:cstheme="minorHAnsi"/>
            <w:noProof/>
            <w:webHidden/>
          </w:rPr>
          <w:tab/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begin"/>
        </w:r>
        <w:r w:rsidR="004840D0" w:rsidRPr="004840D0">
          <w:rPr>
            <w:rFonts w:asciiTheme="minorHAnsi" w:hAnsiTheme="minorHAnsi" w:cstheme="minorHAnsi"/>
            <w:noProof/>
            <w:webHidden/>
          </w:rPr>
          <w:instrText xml:space="preserve"> PAGEREF _Toc506270965 \h </w:instrText>
        </w:r>
        <w:r w:rsidR="004840D0" w:rsidRPr="004840D0">
          <w:rPr>
            <w:rFonts w:asciiTheme="minorHAnsi" w:hAnsiTheme="minorHAnsi" w:cstheme="minorHAnsi"/>
            <w:noProof/>
            <w:webHidden/>
          </w:rPr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separate"/>
        </w:r>
        <w:r w:rsidR="004840D0" w:rsidRPr="004840D0">
          <w:rPr>
            <w:rFonts w:asciiTheme="minorHAnsi" w:hAnsiTheme="minorHAnsi" w:cstheme="minorHAnsi"/>
            <w:noProof/>
            <w:webHidden/>
          </w:rPr>
          <w:t>6</w:t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41A5FCA" w14:textId="2626E073" w:rsidR="004840D0" w:rsidRPr="004840D0" w:rsidRDefault="00A65B6D">
      <w:pPr>
        <w:pStyle w:val="10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HAnsi"/>
          <w:noProof/>
          <w:lang w:val="en-US" w:eastAsia="en-US"/>
        </w:rPr>
      </w:pPr>
      <w:hyperlink w:anchor="_Toc506270966" w:history="1">
        <w:r w:rsidR="004840D0" w:rsidRPr="004840D0">
          <w:rPr>
            <w:rStyle w:val="-"/>
            <w:rFonts w:asciiTheme="minorHAnsi" w:hAnsiTheme="minorHAnsi" w:cstheme="minorHAnsi"/>
            <w:b/>
            <w:noProof/>
            <w:lang w:val="el-GR"/>
          </w:rPr>
          <w:t>5</w:t>
        </w:r>
        <w:r w:rsidR="004840D0" w:rsidRPr="004840D0">
          <w:rPr>
            <w:rFonts w:asciiTheme="minorHAnsi" w:eastAsiaTheme="minorEastAsia" w:hAnsiTheme="minorHAnsi" w:cstheme="minorHAnsi"/>
            <w:noProof/>
            <w:lang w:val="en-US" w:eastAsia="en-US"/>
          </w:rPr>
          <w:tab/>
        </w:r>
        <w:r w:rsidR="004840D0" w:rsidRPr="004840D0">
          <w:rPr>
            <w:rStyle w:val="-"/>
            <w:rFonts w:asciiTheme="minorHAnsi" w:hAnsiTheme="minorHAnsi" w:cstheme="minorHAnsi"/>
            <w:b/>
            <w:noProof/>
            <w:lang w:val="el-GR"/>
          </w:rPr>
          <w:t>Διαχρονικότητα</w:t>
        </w:r>
        <w:r w:rsidR="004840D0" w:rsidRPr="004840D0">
          <w:rPr>
            <w:rFonts w:asciiTheme="minorHAnsi" w:hAnsiTheme="minorHAnsi" w:cstheme="minorHAnsi"/>
            <w:noProof/>
            <w:webHidden/>
          </w:rPr>
          <w:tab/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begin"/>
        </w:r>
        <w:r w:rsidR="004840D0" w:rsidRPr="004840D0">
          <w:rPr>
            <w:rFonts w:asciiTheme="minorHAnsi" w:hAnsiTheme="minorHAnsi" w:cstheme="minorHAnsi"/>
            <w:noProof/>
            <w:webHidden/>
          </w:rPr>
          <w:instrText xml:space="preserve"> PAGEREF _Toc506270966 \h </w:instrText>
        </w:r>
        <w:r w:rsidR="004840D0" w:rsidRPr="004840D0">
          <w:rPr>
            <w:rFonts w:asciiTheme="minorHAnsi" w:hAnsiTheme="minorHAnsi" w:cstheme="minorHAnsi"/>
            <w:noProof/>
            <w:webHidden/>
          </w:rPr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separate"/>
        </w:r>
        <w:r w:rsidR="004840D0" w:rsidRPr="004840D0">
          <w:rPr>
            <w:rFonts w:asciiTheme="minorHAnsi" w:hAnsiTheme="minorHAnsi" w:cstheme="minorHAnsi"/>
            <w:noProof/>
            <w:webHidden/>
          </w:rPr>
          <w:t>7</w:t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2D9B8D9" w14:textId="51E3EAAE" w:rsidR="004840D0" w:rsidRPr="004840D0" w:rsidRDefault="00A65B6D">
      <w:pPr>
        <w:pStyle w:val="10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HAnsi"/>
          <w:noProof/>
          <w:lang w:val="en-US" w:eastAsia="en-US"/>
        </w:rPr>
      </w:pPr>
      <w:hyperlink w:anchor="_Toc506270967" w:history="1">
        <w:r w:rsidR="004840D0" w:rsidRPr="004840D0">
          <w:rPr>
            <w:rStyle w:val="-"/>
            <w:rFonts w:asciiTheme="minorHAnsi" w:hAnsiTheme="minorHAnsi" w:cstheme="minorHAnsi"/>
            <w:b/>
            <w:noProof/>
            <w:lang w:val="el-GR"/>
          </w:rPr>
          <w:t>6</w:t>
        </w:r>
        <w:r w:rsidR="004840D0" w:rsidRPr="004840D0">
          <w:rPr>
            <w:rFonts w:asciiTheme="minorHAnsi" w:eastAsiaTheme="minorEastAsia" w:hAnsiTheme="minorHAnsi" w:cstheme="minorHAnsi"/>
            <w:noProof/>
            <w:lang w:val="en-US" w:eastAsia="en-US"/>
          </w:rPr>
          <w:tab/>
        </w:r>
        <w:r w:rsidR="004840D0" w:rsidRPr="004840D0">
          <w:rPr>
            <w:rStyle w:val="-"/>
            <w:rFonts w:asciiTheme="minorHAnsi" w:hAnsiTheme="minorHAnsi" w:cstheme="minorHAnsi"/>
            <w:b/>
            <w:noProof/>
            <w:lang w:val="el-GR"/>
          </w:rPr>
          <w:t>Οι ΚΑΔ υπηρεσιών Ασφαλιστή</w:t>
        </w:r>
        <w:r w:rsidR="004840D0" w:rsidRPr="004840D0">
          <w:rPr>
            <w:rFonts w:asciiTheme="minorHAnsi" w:hAnsiTheme="minorHAnsi" w:cstheme="minorHAnsi"/>
            <w:noProof/>
            <w:webHidden/>
          </w:rPr>
          <w:tab/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begin"/>
        </w:r>
        <w:r w:rsidR="004840D0" w:rsidRPr="004840D0">
          <w:rPr>
            <w:rFonts w:asciiTheme="minorHAnsi" w:hAnsiTheme="minorHAnsi" w:cstheme="minorHAnsi"/>
            <w:noProof/>
            <w:webHidden/>
          </w:rPr>
          <w:instrText xml:space="preserve"> PAGEREF _Toc506270967 \h </w:instrText>
        </w:r>
        <w:r w:rsidR="004840D0" w:rsidRPr="004840D0">
          <w:rPr>
            <w:rFonts w:asciiTheme="minorHAnsi" w:hAnsiTheme="minorHAnsi" w:cstheme="minorHAnsi"/>
            <w:noProof/>
            <w:webHidden/>
          </w:rPr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separate"/>
        </w:r>
        <w:r w:rsidR="004840D0" w:rsidRPr="004840D0">
          <w:rPr>
            <w:rFonts w:asciiTheme="minorHAnsi" w:hAnsiTheme="minorHAnsi" w:cstheme="minorHAnsi"/>
            <w:noProof/>
            <w:webHidden/>
          </w:rPr>
          <w:t>8</w:t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5954F52" w14:textId="7E3065CA" w:rsidR="004840D0" w:rsidRPr="004840D0" w:rsidRDefault="00A65B6D">
      <w:pPr>
        <w:pStyle w:val="10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HAnsi"/>
          <w:noProof/>
          <w:lang w:val="en-US" w:eastAsia="en-US"/>
        </w:rPr>
      </w:pPr>
      <w:hyperlink w:anchor="_Toc506270968" w:history="1">
        <w:r w:rsidR="004840D0" w:rsidRPr="004840D0">
          <w:rPr>
            <w:rStyle w:val="-"/>
            <w:rFonts w:asciiTheme="minorHAnsi" w:hAnsiTheme="minorHAnsi" w:cstheme="minorHAnsi"/>
            <w:b/>
            <w:noProof/>
            <w:lang w:val="el-GR"/>
          </w:rPr>
          <w:t>7</w:t>
        </w:r>
        <w:r w:rsidR="004840D0" w:rsidRPr="004840D0">
          <w:rPr>
            <w:rFonts w:asciiTheme="minorHAnsi" w:eastAsiaTheme="minorEastAsia" w:hAnsiTheme="minorHAnsi" w:cstheme="minorHAnsi"/>
            <w:noProof/>
            <w:lang w:val="en-US" w:eastAsia="en-US"/>
          </w:rPr>
          <w:tab/>
        </w:r>
        <w:r w:rsidR="004840D0" w:rsidRPr="004840D0">
          <w:rPr>
            <w:rStyle w:val="-"/>
            <w:rFonts w:asciiTheme="minorHAnsi" w:hAnsiTheme="minorHAnsi" w:cstheme="minorHAnsi"/>
            <w:b/>
            <w:noProof/>
            <w:lang w:val="el-GR"/>
          </w:rPr>
          <w:t>Παράρτημα: προέλευση δεδομένων και μεθοδολογία</w:t>
        </w:r>
        <w:r w:rsidR="004840D0" w:rsidRPr="004840D0">
          <w:rPr>
            <w:rFonts w:asciiTheme="minorHAnsi" w:hAnsiTheme="minorHAnsi" w:cstheme="minorHAnsi"/>
            <w:noProof/>
            <w:webHidden/>
          </w:rPr>
          <w:tab/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begin"/>
        </w:r>
        <w:r w:rsidR="004840D0" w:rsidRPr="004840D0">
          <w:rPr>
            <w:rFonts w:asciiTheme="minorHAnsi" w:hAnsiTheme="minorHAnsi" w:cstheme="minorHAnsi"/>
            <w:noProof/>
            <w:webHidden/>
          </w:rPr>
          <w:instrText xml:space="preserve"> PAGEREF _Toc506270968 \h </w:instrText>
        </w:r>
        <w:r w:rsidR="004840D0" w:rsidRPr="004840D0">
          <w:rPr>
            <w:rFonts w:asciiTheme="minorHAnsi" w:hAnsiTheme="minorHAnsi" w:cstheme="minorHAnsi"/>
            <w:noProof/>
            <w:webHidden/>
          </w:rPr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separate"/>
        </w:r>
        <w:r w:rsidR="004840D0" w:rsidRPr="004840D0">
          <w:rPr>
            <w:rFonts w:asciiTheme="minorHAnsi" w:hAnsiTheme="minorHAnsi" w:cstheme="minorHAnsi"/>
            <w:noProof/>
            <w:webHidden/>
          </w:rPr>
          <w:t>10</w:t>
        </w:r>
        <w:r w:rsidR="004840D0" w:rsidRPr="004840D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CA4A6F9" w14:textId="7A1AC24F" w:rsidR="0017383D" w:rsidRDefault="00B530BD" w:rsidP="0017383D">
      <w:pPr>
        <w:jc w:val="center"/>
        <w:rPr>
          <w:rFonts w:asciiTheme="minorHAnsi" w:hAnsiTheme="minorHAnsi"/>
          <w:b/>
          <w:lang w:val="el-GR"/>
        </w:rPr>
      </w:pPr>
      <w:r w:rsidRPr="004840D0">
        <w:rPr>
          <w:rFonts w:asciiTheme="minorHAnsi" w:eastAsia="Calibri" w:hAnsiTheme="minorHAnsi" w:cstheme="minorHAnsi"/>
          <w:b/>
          <w:sz w:val="32"/>
          <w:lang w:val="el-GR"/>
        </w:rPr>
        <w:fldChar w:fldCharType="end"/>
      </w:r>
    </w:p>
    <w:p w14:paraId="04A1E1B5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515C98B2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685ACA7D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7E1717D7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56FA8BAA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64CCDCA3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223937ED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0823495B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4CC1DBC2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4418880E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7C284E1C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31497DE3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6B6F2EBA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2360776E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46D27321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12978D5C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5B16CA20" w14:textId="77777777" w:rsidR="006C20D7" w:rsidRDefault="006C20D7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0AC90FD8" w14:textId="54811EA9" w:rsidR="006C20D7" w:rsidRDefault="006C20D7" w:rsidP="006C20D7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  <w:r>
        <w:rPr>
          <w:rFonts w:asciiTheme="minorHAnsi" w:eastAsia="Calibri" w:hAnsiTheme="minorHAnsi" w:cs="Calibri"/>
          <w:noProof/>
          <w:color w:val="A6A6A6" w:themeColor="background1" w:themeShade="A6"/>
          <w:sz w:val="20"/>
          <w:lang w:val="el-GR" w:eastAsia="el-GR"/>
        </w:rPr>
        <w:drawing>
          <wp:inline distT="0" distB="0" distL="0" distR="0" wp14:anchorId="6D428BD1" wp14:editId="2C159EFD">
            <wp:extent cx="3343342" cy="959630"/>
            <wp:effectExtent l="0" t="0" r="0" b="0"/>
            <wp:docPr id="11" name="Picture 11" descr="../../01%20marketing/LB%20logo/09%20Logo-Graphics-Presentation/Logo_web/png/logo-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01%20marketing/LB%20logo/09%20Logo-Graphics-Presentation/Logo_web/png/logo-5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5" b="17221"/>
                    <a:stretch/>
                  </pic:blipFill>
                  <pic:spPr bwMode="auto">
                    <a:xfrm>
                      <a:off x="0" y="0"/>
                      <a:ext cx="3454812" cy="9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EEF70" w14:textId="58E4023C" w:rsidR="0017383D" w:rsidRDefault="0017383D" w:rsidP="0017383D">
      <w:pPr>
        <w:jc w:val="center"/>
        <w:rPr>
          <w:rFonts w:asciiTheme="minorHAnsi" w:eastAsia="Calibri" w:hAnsiTheme="minorHAnsi" w:cs="Calibri"/>
          <w:color w:val="A6A6A6" w:themeColor="background1" w:themeShade="A6"/>
          <w:sz w:val="20"/>
          <w:lang w:val="el-GR"/>
        </w:rPr>
      </w:pPr>
    </w:p>
    <w:p w14:paraId="335495C0" w14:textId="5E717F19" w:rsidR="0017383D" w:rsidRPr="00D317CE" w:rsidRDefault="0017383D" w:rsidP="006C20D7">
      <w:pPr>
        <w:jc w:val="center"/>
        <w:rPr>
          <w:rFonts w:ascii="Helvetica Neue" w:hAnsi="Helvetica Neue"/>
          <w:color w:val="808080" w:themeColor="background1" w:themeShade="80"/>
          <w:lang w:val="el-GR"/>
        </w:rPr>
      </w:pP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Η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π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λατφόρ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>μ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α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hAnsi="Helvetica Neue"/>
          <w:color w:val="808080" w:themeColor="background1" w:themeShade="80"/>
        </w:rPr>
        <w:t>Linked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hAnsi="Helvetica Neue"/>
          <w:color w:val="808080" w:themeColor="background1" w:themeShade="80"/>
        </w:rPr>
        <w:t>Business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π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αρέχει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ά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>μ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εση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>, π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λήρη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,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διαφανή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και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proofErr w:type="spellStart"/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στοχευ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>μ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ένη</w:t>
      </w:r>
      <w:proofErr w:type="spellEnd"/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π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ληροφόρηση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στις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ε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>π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ιχειρήσεις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π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ου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θέλουν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να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γνωρίζουν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σε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βάθος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την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αγορά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τους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και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να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 xml:space="preserve">προσεγγίσουν 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>π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ρώτοι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τους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δυνητικούς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 xml:space="preserve"> π</w:t>
      </w:r>
      <w:r w:rsidRPr="00D317CE">
        <w:rPr>
          <w:rFonts w:ascii="Helvetica Neue" w:eastAsia="Calibri" w:hAnsi="Helvetica Neue" w:cs="Calibri"/>
          <w:color w:val="808080" w:themeColor="background1" w:themeShade="80"/>
          <w:lang w:val="el-GR"/>
        </w:rPr>
        <w:t>ελάτες</w:t>
      </w:r>
      <w:r w:rsidRPr="00D317CE">
        <w:rPr>
          <w:rFonts w:ascii="Helvetica Neue" w:hAnsi="Helvetica Neue"/>
          <w:color w:val="808080" w:themeColor="background1" w:themeShade="80"/>
          <w:lang w:val="el-GR"/>
        </w:rPr>
        <w:t>.</w:t>
      </w:r>
    </w:p>
    <w:p w14:paraId="5565AE51" w14:textId="77777777" w:rsidR="00B530BD" w:rsidRDefault="00B530BD">
      <w:pPr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l-GR"/>
        </w:rPr>
      </w:pPr>
    </w:p>
    <w:p w14:paraId="311CF18E" w14:textId="77777777" w:rsidR="0017383D" w:rsidRDefault="0017383D">
      <w:pPr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l-GR"/>
        </w:rPr>
      </w:pPr>
      <w:r>
        <w:rPr>
          <w:b/>
          <w:color w:val="000000" w:themeColor="text1"/>
          <w:lang w:val="el-GR"/>
        </w:rPr>
        <w:br w:type="page"/>
      </w:r>
    </w:p>
    <w:p w14:paraId="6202545F" w14:textId="312A9A5F" w:rsidR="00B530BD" w:rsidRPr="00C63409" w:rsidRDefault="0044694E" w:rsidP="00B530BD">
      <w:pPr>
        <w:pStyle w:val="1"/>
        <w:rPr>
          <w:rFonts w:ascii="Helvetica Neue" w:hAnsi="Helvetica Neue"/>
          <w:b/>
          <w:color w:val="000000" w:themeColor="text1"/>
          <w:sz w:val="28"/>
          <w:lang w:val="el-GR"/>
        </w:rPr>
      </w:pPr>
      <w:bookmarkStart w:id="1" w:name="_Toc506270961"/>
      <w:r w:rsidRPr="00C63409">
        <w:rPr>
          <w:rFonts w:ascii="Helvetica Neue" w:hAnsi="Helvetica Neue"/>
          <w:b/>
          <w:color w:val="000000" w:themeColor="text1"/>
          <w:sz w:val="28"/>
          <w:lang w:val="el-GR"/>
        </w:rPr>
        <w:lastRenderedPageBreak/>
        <w:t>Συνοπτικ</w:t>
      </w:r>
      <w:r w:rsidR="00085F20" w:rsidRPr="00C63409">
        <w:rPr>
          <w:rFonts w:ascii="Helvetica Neue" w:hAnsi="Helvetica Neue"/>
          <w:b/>
          <w:color w:val="000000" w:themeColor="text1"/>
          <w:sz w:val="28"/>
          <w:lang w:val="el-GR"/>
        </w:rPr>
        <w:t>ά</w:t>
      </w:r>
      <w:r w:rsidR="00E169FA">
        <w:rPr>
          <w:rStyle w:val="a8"/>
          <w:rFonts w:ascii="Helvetica Neue" w:hAnsi="Helvetica Neue"/>
          <w:b/>
          <w:color w:val="000000" w:themeColor="text1"/>
          <w:sz w:val="28"/>
          <w:lang w:val="el-GR"/>
        </w:rPr>
        <w:footnoteReference w:id="1"/>
      </w:r>
      <w:bookmarkEnd w:id="1"/>
    </w:p>
    <w:p w14:paraId="4F2001CE" w14:textId="77777777" w:rsidR="001B3EEF" w:rsidRPr="001B3EEF" w:rsidRDefault="001B3EEF" w:rsidP="001B3EEF">
      <w:pPr>
        <w:rPr>
          <w:lang w:val="el-GR"/>
        </w:rPr>
      </w:pPr>
    </w:p>
    <w:p w14:paraId="78820F8F" w14:textId="77777777" w:rsidR="006C20D7" w:rsidRPr="006C20D7" w:rsidRDefault="006C20D7" w:rsidP="006C20D7">
      <w:pPr>
        <w:jc w:val="both"/>
        <w:rPr>
          <w:sz w:val="26"/>
          <w:szCs w:val="26"/>
          <w:lang w:val="el-GR"/>
        </w:rPr>
      </w:pPr>
    </w:p>
    <w:p w14:paraId="566385A9" w14:textId="15786C7B" w:rsidR="00BF3549" w:rsidRPr="00330897" w:rsidRDefault="004840D0" w:rsidP="00BF3549">
      <w:pPr>
        <w:pStyle w:val="a3"/>
        <w:numPr>
          <w:ilvl w:val="0"/>
          <w:numId w:val="13"/>
        </w:numPr>
        <w:jc w:val="both"/>
        <w:rPr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>21</w:t>
      </w:r>
      <w:r w:rsidR="00330897" w:rsidRPr="00330897">
        <w:rPr>
          <w:b/>
          <w:sz w:val="28"/>
          <w:szCs w:val="28"/>
          <w:lang w:val="el-GR"/>
        </w:rPr>
        <w:t>.</w:t>
      </w:r>
      <w:r>
        <w:rPr>
          <w:b/>
          <w:sz w:val="28"/>
          <w:szCs w:val="28"/>
          <w:lang w:val="el-GR"/>
        </w:rPr>
        <w:t>636</w:t>
      </w:r>
      <w:r w:rsidR="00330897" w:rsidRPr="00330897">
        <w:rPr>
          <w:b/>
          <w:sz w:val="28"/>
          <w:szCs w:val="28"/>
          <w:lang w:val="el-GR"/>
        </w:rPr>
        <w:t xml:space="preserve"> </w:t>
      </w:r>
      <w:r w:rsidR="005B02B0" w:rsidRPr="005B02B0">
        <w:rPr>
          <w:sz w:val="28"/>
          <w:szCs w:val="28"/>
          <w:lang w:val="el-GR"/>
        </w:rPr>
        <w:t>ασφαλιστικές</w:t>
      </w:r>
      <w:r w:rsidR="005B02B0">
        <w:rPr>
          <w:b/>
          <w:sz w:val="28"/>
          <w:szCs w:val="28"/>
          <w:lang w:val="el-GR"/>
        </w:rPr>
        <w:t xml:space="preserve"> </w:t>
      </w:r>
      <w:r w:rsidR="00330897" w:rsidRPr="00330897">
        <w:rPr>
          <w:sz w:val="28"/>
          <w:szCs w:val="28"/>
          <w:lang w:val="el-GR"/>
        </w:rPr>
        <w:t xml:space="preserve">επιχειρήσεις </w:t>
      </w:r>
      <w:r w:rsidR="00BF3549" w:rsidRPr="00330897">
        <w:rPr>
          <w:sz w:val="28"/>
          <w:szCs w:val="28"/>
          <w:lang w:val="el-GR"/>
        </w:rPr>
        <w:t>λειτουργούν</w:t>
      </w:r>
      <w:r w:rsidR="00330897">
        <w:rPr>
          <w:sz w:val="28"/>
          <w:szCs w:val="28"/>
          <w:lang w:val="el-GR"/>
        </w:rPr>
        <w:t xml:space="preserve"> σ</w:t>
      </w:r>
      <w:r w:rsidR="00330897" w:rsidRPr="00330897">
        <w:rPr>
          <w:sz w:val="28"/>
          <w:szCs w:val="28"/>
          <w:lang w:val="el-GR"/>
        </w:rPr>
        <w:t>ήμερα</w:t>
      </w:r>
      <w:r w:rsidR="00BF3549" w:rsidRPr="00330897">
        <w:rPr>
          <w:sz w:val="28"/>
          <w:szCs w:val="28"/>
          <w:lang w:val="el-GR"/>
        </w:rPr>
        <w:t xml:space="preserve"> </w:t>
      </w:r>
    </w:p>
    <w:p w14:paraId="430B8594" w14:textId="5363CAF1" w:rsidR="00BF3549" w:rsidRPr="00330897" w:rsidRDefault="004840D0" w:rsidP="00BF3549">
      <w:pPr>
        <w:pStyle w:val="a3"/>
        <w:numPr>
          <w:ilvl w:val="0"/>
          <w:numId w:val="13"/>
        </w:numPr>
        <w:jc w:val="both"/>
        <w:rPr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>68</w:t>
      </w:r>
      <w:r w:rsidR="00BF3549" w:rsidRPr="00330897">
        <w:rPr>
          <w:b/>
          <w:sz w:val="28"/>
          <w:szCs w:val="28"/>
          <w:lang w:val="el-GR"/>
        </w:rPr>
        <w:t>%</w:t>
      </w:r>
      <w:r w:rsidR="00BF3549" w:rsidRPr="00330897">
        <w:rPr>
          <w:sz w:val="28"/>
          <w:szCs w:val="28"/>
          <w:lang w:val="el-GR"/>
        </w:rPr>
        <w:t xml:space="preserve"> έχουν </w:t>
      </w:r>
      <w:r w:rsidR="000D3713" w:rsidRPr="00330897">
        <w:rPr>
          <w:sz w:val="28"/>
          <w:szCs w:val="28"/>
          <w:lang w:val="el-GR"/>
        </w:rPr>
        <w:t xml:space="preserve">ως κύρια δραστηριότητα </w:t>
      </w:r>
      <w:r>
        <w:rPr>
          <w:sz w:val="28"/>
          <w:szCs w:val="28"/>
          <w:lang w:val="el-GR"/>
        </w:rPr>
        <w:t>έναν από τους ΚΑΔ των ασφαλίσεων</w:t>
      </w:r>
    </w:p>
    <w:p w14:paraId="36E137B6" w14:textId="401B290E" w:rsidR="000B348D" w:rsidRDefault="004840D0" w:rsidP="00BF3549">
      <w:pPr>
        <w:pStyle w:val="a3"/>
        <w:numPr>
          <w:ilvl w:val="0"/>
          <w:numId w:val="13"/>
        </w:numPr>
        <w:jc w:val="both"/>
        <w:rPr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>2,6</w:t>
      </w:r>
      <w:r w:rsidR="00330897" w:rsidRPr="00330897">
        <w:rPr>
          <w:b/>
          <w:sz w:val="28"/>
          <w:szCs w:val="28"/>
          <w:lang w:val="el-GR"/>
        </w:rPr>
        <w:t>%</w:t>
      </w:r>
      <w:r w:rsidR="00330897" w:rsidRPr="00330897">
        <w:rPr>
          <w:sz w:val="28"/>
          <w:szCs w:val="28"/>
          <w:lang w:val="el-GR"/>
        </w:rPr>
        <w:t xml:space="preserve"> </w:t>
      </w:r>
      <w:r w:rsidR="00BF3549" w:rsidRPr="00330897">
        <w:rPr>
          <w:sz w:val="28"/>
          <w:szCs w:val="28"/>
          <w:lang w:val="el-GR"/>
        </w:rPr>
        <w:t>επεκτείνεται</w:t>
      </w:r>
      <w:r w:rsidR="00330897">
        <w:rPr>
          <w:sz w:val="28"/>
          <w:szCs w:val="28"/>
          <w:lang w:val="el-GR"/>
        </w:rPr>
        <w:t xml:space="preserve"> </w:t>
      </w:r>
      <w:r w:rsidR="006D7A5D">
        <w:rPr>
          <w:sz w:val="28"/>
          <w:szCs w:val="28"/>
          <w:lang w:val="el-GR"/>
        </w:rPr>
        <w:t>το</w:t>
      </w:r>
      <w:r w:rsidR="00BF3549" w:rsidRPr="00330897">
        <w:rPr>
          <w:sz w:val="28"/>
          <w:szCs w:val="28"/>
          <w:lang w:val="el-GR"/>
        </w:rPr>
        <w:t xml:space="preserve"> </w:t>
      </w:r>
      <w:r w:rsidR="006D7A5D">
        <w:rPr>
          <w:sz w:val="28"/>
          <w:szCs w:val="28"/>
          <w:lang w:val="el-GR"/>
        </w:rPr>
        <w:t>πλήθος των επιχειρήσεων</w:t>
      </w:r>
      <w:r w:rsidR="006D7A5D" w:rsidRPr="000B348D">
        <w:rPr>
          <w:sz w:val="28"/>
          <w:szCs w:val="28"/>
          <w:lang w:val="el-GR"/>
        </w:rPr>
        <w:t xml:space="preserve"> </w:t>
      </w:r>
      <w:r w:rsidR="00BF3549" w:rsidRPr="00330897">
        <w:rPr>
          <w:sz w:val="28"/>
          <w:szCs w:val="28"/>
          <w:lang w:val="el-GR"/>
        </w:rPr>
        <w:t>στο 12μηνο</w:t>
      </w:r>
    </w:p>
    <w:p w14:paraId="48FF995E" w14:textId="6D02CC02" w:rsidR="000B348D" w:rsidRDefault="004840D0" w:rsidP="00BF3549">
      <w:pPr>
        <w:pStyle w:val="a3"/>
        <w:numPr>
          <w:ilvl w:val="0"/>
          <w:numId w:val="13"/>
        </w:numPr>
        <w:jc w:val="both"/>
        <w:rPr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>8</w:t>
      </w:r>
      <w:r w:rsidR="000B348D">
        <w:rPr>
          <w:b/>
          <w:sz w:val="28"/>
          <w:szCs w:val="28"/>
          <w:lang w:val="el-GR"/>
        </w:rPr>
        <w:t xml:space="preserve">% </w:t>
      </w:r>
      <w:r w:rsidR="000B348D" w:rsidRPr="000B348D">
        <w:rPr>
          <w:sz w:val="28"/>
          <w:szCs w:val="28"/>
          <w:lang w:val="el-GR"/>
        </w:rPr>
        <w:t>μεγαλύτερη επέκταση</w:t>
      </w:r>
      <w:r w:rsidR="00F548A1">
        <w:rPr>
          <w:sz w:val="28"/>
          <w:szCs w:val="28"/>
          <w:lang w:val="el-GR"/>
        </w:rPr>
        <w:t xml:space="preserve"> </w:t>
      </w:r>
      <w:r w:rsidR="000B348D" w:rsidRPr="000B348D">
        <w:rPr>
          <w:sz w:val="28"/>
          <w:szCs w:val="28"/>
          <w:lang w:val="el-GR"/>
        </w:rPr>
        <w:t xml:space="preserve">στον νομό </w:t>
      </w:r>
      <w:r w:rsidRPr="004840D0">
        <w:rPr>
          <w:b/>
          <w:sz w:val="28"/>
          <w:szCs w:val="28"/>
          <w:lang w:val="el-GR"/>
        </w:rPr>
        <w:t>Άρτας</w:t>
      </w:r>
    </w:p>
    <w:p w14:paraId="07C57F46" w14:textId="5514F85B" w:rsidR="00BF3549" w:rsidRPr="00330897" w:rsidRDefault="006D7A5D" w:rsidP="00BF3549">
      <w:pPr>
        <w:pStyle w:val="a3"/>
        <w:numPr>
          <w:ilvl w:val="0"/>
          <w:numId w:val="13"/>
        </w:numPr>
        <w:jc w:val="both"/>
        <w:rPr>
          <w:sz w:val="28"/>
          <w:szCs w:val="28"/>
          <w:lang w:val="el-GR"/>
        </w:rPr>
      </w:pPr>
      <w:r w:rsidRPr="006D7A5D">
        <w:rPr>
          <w:b/>
          <w:color w:val="FF0000"/>
          <w:sz w:val="28"/>
          <w:szCs w:val="28"/>
          <w:lang w:val="el-GR"/>
        </w:rPr>
        <w:t>-5</w:t>
      </w:r>
      <w:r w:rsidR="000B348D" w:rsidRPr="006D7A5D">
        <w:rPr>
          <w:b/>
          <w:color w:val="FF0000"/>
          <w:sz w:val="28"/>
          <w:szCs w:val="28"/>
          <w:lang w:val="el-GR"/>
        </w:rPr>
        <w:t>%</w:t>
      </w:r>
      <w:r w:rsidR="000B348D" w:rsidRPr="006D7A5D">
        <w:rPr>
          <w:color w:val="FF0000"/>
          <w:sz w:val="28"/>
          <w:szCs w:val="28"/>
          <w:lang w:val="el-GR"/>
        </w:rPr>
        <w:t xml:space="preserve"> </w:t>
      </w:r>
      <w:r w:rsidR="00882D32">
        <w:rPr>
          <w:sz w:val="28"/>
          <w:szCs w:val="28"/>
          <w:lang w:val="el-GR"/>
        </w:rPr>
        <w:t xml:space="preserve">η </w:t>
      </w:r>
      <w:r w:rsidRPr="000B348D">
        <w:rPr>
          <w:sz w:val="28"/>
          <w:szCs w:val="28"/>
          <w:lang w:val="el-GR"/>
        </w:rPr>
        <w:t>μεγαλύτερη</w:t>
      </w:r>
      <w:r w:rsidR="00882D32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>συρρίκνωση</w:t>
      </w:r>
      <w:r w:rsidR="00D10150" w:rsidRPr="000B348D">
        <w:rPr>
          <w:sz w:val="28"/>
          <w:szCs w:val="28"/>
          <w:lang w:val="el-GR"/>
        </w:rPr>
        <w:t xml:space="preserve"> </w:t>
      </w:r>
      <w:r w:rsidRPr="000B348D">
        <w:rPr>
          <w:sz w:val="28"/>
          <w:szCs w:val="28"/>
          <w:lang w:val="el-GR"/>
        </w:rPr>
        <w:t>στον νομό</w:t>
      </w:r>
      <w:r>
        <w:rPr>
          <w:sz w:val="28"/>
          <w:szCs w:val="28"/>
          <w:lang w:val="el-GR"/>
        </w:rPr>
        <w:t xml:space="preserve"> </w:t>
      </w:r>
      <w:r w:rsidRPr="00380BCF">
        <w:rPr>
          <w:b/>
          <w:sz w:val="28"/>
          <w:szCs w:val="28"/>
          <w:lang w:val="el-GR"/>
        </w:rPr>
        <w:t>Λευκάδας</w:t>
      </w:r>
    </w:p>
    <w:p w14:paraId="20889846" w14:textId="17B9AF4A" w:rsidR="006D7A5D" w:rsidRPr="006D7A5D" w:rsidRDefault="006D7A5D" w:rsidP="00AE0D83">
      <w:pPr>
        <w:pStyle w:val="a3"/>
        <w:numPr>
          <w:ilvl w:val="0"/>
          <w:numId w:val="13"/>
        </w:numPr>
        <w:jc w:val="both"/>
        <w:rPr>
          <w:sz w:val="28"/>
          <w:szCs w:val="28"/>
          <w:lang w:val="el-GR"/>
        </w:rPr>
      </w:pPr>
      <w:r w:rsidRPr="00AE0D83">
        <w:rPr>
          <w:b/>
          <w:sz w:val="28"/>
          <w:szCs w:val="28"/>
          <w:lang w:val="el-GR"/>
        </w:rPr>
        <w:t>2</w:t>
      </w:r>
      <w:r w:rsidRPr="00AE0D83">
        <w:rPr>
          <w:b/>
          <w:sz w:val="28"/>
          <w:szCs w:val="28"/>
          <w:vertAlign w:val="superscript"/>
          <w:lang w:val="el-GR"/>
        </w:rPr>
        <w:t>η</w:t>
      </w:r>
      <w:r w:rsidR="00AE0D83">
        <w:rPr>
          <w:sz w:val="28"/>
          <w:szCs w:val="28"/>
          <w:lang w:val="el-GR"/>
        </w:rPr>
        <w:t xml:space="preserve"> πιο δημοφιλής νέα δραστηριότητα οι </w:t>
      </w:r>
      <w:r w:rsidR="00AE0D83" w:rsidRPr="00AE0D83">
        <w:rPr>
          <w:sz w:val="28"/>
          <w:szCs w:val="28"/>
          <w:lang w:val="el-GR"/>
        </w:rPr>
        <w:t xml:space="preserve">Υπηρεσίες ασφαλιστικού συμβούλου, </w:t>
      </w:r>
      <w:r w:rsidR="00AE0D83">
        <w:rPr>
          <w:sz w:val="28"/>
          <w:szCs w:val="28"/>
          <w:lang w:val="el-GR"/>
        </w:rPr>
        <w:t xml:space="preserve">με και </w:t>
      </w:r>
      <w:r w:rsidR="00AE0D83" w:rsidRPr="00AE0D83">
        <w:rPr>
          <w:sz w:val="28"/>
          <w:szCs w:val="28"/>
          <w:lang w:val="el-GR"/>
        </w:rPr>
        <w:t>χωρίς επαγγελματική εγκατάσταση</w:t>
      </w:r>
      <w:r w:rsidR="00AE0D83">
        <w:rPr>
          <w:sz w:val="28"/>
          <w:szCs w:val="28"/>
          <w:lang w:val="el-GR"/>
        </w:rPr>
        <w:t xml:space="preserve"> (95 εγγραφές τον Ιανουάριο 2018)</w:t>
      </w:r>
    </w:p>
    <w:p w14:paraId="3EB046A5" w14:textId="380C2C26" w:rsidR="00BF3549" w:rsidRPr="00330897" w:rsidRDefault="00671249" w:rsidP="00BF3549">
      <w:pPr>
        <w:pStyle w:val="a3"/>
        <w:numPr>
          <w:ilvl w:val="0"/>
          <w:numId w:val="13"/>
        </w:numPr>
        <w:jc w:val="both"/>
        <w:rPr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>48</w:t>
      </w:r>
      <w:r w:rsidR="00BF3549" w:rsidRPr="00330897">
        <w:rPr>
          <w:b/>
          <w:sz w:val="28"/>
          <w:szCs w:val="28"/>
          <w:lang w:val="el-GR"/>
        </w:rPr>
        <w:t>%</w:t>
      </w:r>
      <w:r w:rsidR="00BF3549" w:rsidRPr="00330897">
        <w:rPr>
          <w:sz w:val="28"/>
          <w:szCs w:val="28"/>
          <w:lang w:val="el-GR"/>
        </w:rPr>
        <w:t xml:space="preserve"> των επιχειρήσεων εδρεύει στην </w:t>
      </w:r>
      <w:r w:rsidR="00BF3549" w:rsidRPr="00330897">
        <w:rPr>
          <w:b/>
          <w:sz w:val="28"/>
          <w:szCs w:val="28"/>
          <w:lang w:val="el-GR"/>
        </w:rPr>
        <w:t>επαρχία</w:t>
      </w:r>
    </w:p>
    <w:p w14:paraId="0B92F3D9" w14:textId="03651631" w:rsidR="00BF3549" w:rsidRPr="00652CF6" w:rsidRDefault="00671249" w:rsidP="00BF3549">
      <w:pPr>
        <w:pStyle w:val="a3"/>
        <w:numPr>
          <w:ilvl w:val="0"/>
          <w:numId w:val="13"/>
        </w:numPr>
        <w:jc w:val="both"/>
        <w:rPr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>494</w:t>
      </w:r>
      <w:r w:rsidR="00652CF6" w:rsidRPr="00330897">
        <w:rPr>
          <w:b/>
          <w:sz w:val="28"/>
          <w:szCs w:val="28"/>
          <w:lang w:val="el-GR"/>
        </w:rPr>
        <w:t xml:space="preserve"> </w:t>
      </w:r>
      <w:r w:rsidR="00652CF6">
        <w:rPr>
          <w:sz w:val="28"/>
          <w:szCs w:val="28"/>
          <w:lang w:val="el-GR"/>
        </w:rPr>
        <w:t>κάτοικοι αναλογούν σε</w:t>
      </w:r>
      <w:r w:rsidR="00652CF6" w:rsidRPr="00330897">
        <w:rPr>
          <w:sz w:val="28"/>
          <w:szCs w:val="28"/>
          <w:lang w:val="el-GR"/>
        </w:rPr>
        <w:t xml:space="preserve"> </w:t>
      </w:r>
      <w:r w:rsidR="00BF3549" w:rsidRPr="00330897">
        <w:rPr>
          <w:sz w:val="28"/>
          <w:szCs w:val="28"/>
          <w:lang w:val="el-GR"/>
        </w:rPr>
        <w:t xml:space="preserve">μια επιχείρηση </w:t>
      </w:r>
      <w:r>
        <w:rPr>
          <w:sz w:val="28"/>
          <w:szCs w:val="28"/>
          <w:lang w:val="el-GR"/>
        </w:rPr>
        <w:t>ασφαλιστικών</w:t>
      </w:r>
      <w:r w:rsidR="00652CF6" w:rsidRPr="00330897">
        <w:rPr>
          <w:sz w:val="28"/>
          <w:szCs w:val="28"/>
          <w:lang w:val="el-GR"/>
        </w:rPr>
        <w:t xml:space="preserve"> </w:t>
      </w:r>
      <w:r w:rsidR="00652CF6" w:rsidRPr="00330897">
        <w:rPr>
          <w:color w:val="000000" w:themeColor="text1"/>
          <w:sz w:val="28"/>
          <w:szCs w:val="28"/>
          <w:lang w:val="el-GR"/>
        </w:rPr>
        <w:t xml:space="preserve">υπηρεσιών </w:t>
      </w:r>
    </w:p>
    <w:p w14:paraId="77815DC9" w14:textId="39FCE813" w:rsidR="00511969" w:rsidRPr="00AE0D83" w:rsidRDefault="00AE0D83" w:rsidP="00BF3549">
      <w:pPr>
        <w:pStyle w:val="a3"/>
        <w:numPr>
          <w:ilvl w:val="0"/>
          <w:numId w:val="13"/>
        </w:numPr>
        <w:jc w:val="both"/>
        <w:rPr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>9,7</w:t>
      </w:r>
      <w:r w:rsidR="00511969" w:rsidRPr="00511969">
        <w:rPr>
          <w:b/>
          <w:sz w:val="28"/>
          <w:szCs w:val="28"/>
          <w:lang w:val="el-GR"/>
        </w:rPr>
        <w:t>%</w:t>
      </w:r>
      <w:r w:rsidR="00511969">
        <w:rPr>
          <w:sz w:val="28"/>
          <w:szCs w:val="28"/>
          <w:lang w:val="el-GR"/>
        </w:rPr>
        <w:t xml:space="preserve"> </w:t>
      </w:r>
      <w:r w:rsidR="00511969" w:rsidRPr="00330897">
        <w:rPr>
          <w:sz w:val="28"/>
          <w:szCs w:val="28"/>
          <w:lang w:val="el-GR"/>
        </w:rPr>
        <w:t xml:space="preserve">των </w:t>
      </w:r>
      <w:r>
        <w:rPr>
          <w:sz w:val="28"/>
          <w:szCs w:val="28"/>
          <w:lang w:val="el-GR"/>
        </w:rPr>
        <w:t xml:space="preserve">ασφαλιστικών </w:t>
      </w:r>
      <w:r w:rsidR="00511969" w:rsidRPr="00330897">
        <w:rPr>
          <w:sz w:val="28"/>
          <w:szCs w:val="28"/>
          <w:lang w:val="el-GR"/>
        </w:rPr>
        <w:t>επιχειρήσεων</w:t>
      </w:r>
      <w:r w:rsidR="00511969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>είναι και Οικονομικοί Σύμβουλοι</w:t>
      </w:r>
    </w:p>
    <w:p w14:paraId="49866873" w14:textId="6E3C6093" w:rsidR="00AE0D83" w:rsidRPr="00AE0D83" w:rsidRDefault="00AE0D83" w:rsidP="00BF3549">
      <w:pPr>
        <w:pStyle w:val="a3"/>
        <w:numPr>
          <w:ilvl w:val="0"/>
          <w:numId w:val="13"/>
        </w:numPr>
        <w:jc w:val="both"/>
        <w:rPr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 xml:space="preserve">127 </w:t>
      </w:r>
      <w:r w:rsidRPr="00AE0D83">
        <w:rPr>
          <w:sz w:val="28"/>
          <w:szCs w:val="28"/>
          <w:lang w:val="el-GR"/>
        </w:rPr>
        <w:t>ετών</w:t>
      </w:r>
      <w:r>
        <w:rPr>
          <w:b/>
          <w:sz w:val="28"/>
          <w:szCs w:val="28"/>
          <w:lang w:val="el-GR"/>
        </w:rPr>
        <w:t xml:space="preserve"> </w:t>
      </w:r>
      <w:r w:rsidRPr="00AE0D83">
        <w:rPr>
          <w:sz w:val="28"/>
          <w:szCs w:val="28"/>
          <w:lang w:val="el-GR"/>
        </w:rPr>
        <w:t>η μακροβιότερη επιχείρηση του κλάδου (Εθνική)</w:t>
      </w:r>
    </w:p>
    <w:p w14:paraId="0322B13B" w14:textId="77777777" w:rsidR="005D05D0" w:rsidRDefault="005D05D0" w:rsidP="005D05D0">
      <w:pPr>
        <w:jc w:val="both"/>
        <w:rPr>
          <w:sz w:val="28"/>
          <w:szCs w:val="28"/>
          <w:lang w:val="el-GR"/>
        </w:rPr>
      </w:pPr>
    </w:p>
    <w:p w14:paraId="39D6196B" w14:textId="2AF93D34" w:rsidR="005D05D0" w:rsidRDefault="004E0A0F" w:rsidP="005D05D0">
      <w:pPr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 wp14:anchorId="7E976FB7" wp14:editId="035690AF">
            <wp:extent cx="6104255" cy="4051300"/>
            <wp:effectExtent l="0" t="0" r="0" b="12700"/>
            <wp:docPr id="4" name="Picture 4" descr="../../../../../../Desktop/Screen%20Shot%202018-01-19%20at%2017.20.30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Desktop/Screen%20Shot%202018-01-19%20at%2017.20.30.p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3ECA" w14:textId="44463398" w:rsidR="00BF3549" w:rsidRPr="004E0A0F" w:rsidRDefault="00BF3549" w:rsidP="00022701">
      <w:pPr>
        <w:jc w:val="both"/>
        <w:rPr>
          <w:sz w:val="28"/>
          <w:szCs w:val="28"/>
          <w:lang w:val="el-GR"/>
        </w:rPr>
      </w:pPr>
    </w:p>
    <w:p w14:paraId="111FB9E4" w14:textId="77777777" w:rsidR="004E0A0F" w:rsidRDefault="00022701" w:rsidP="00022701">
      <w:pPr>
        <w:jc w:val="center"/>
        <w:rPr>
          <w:rFonts w:asciiTheme="minorHAnsi" w:hAnsiTheme="minorHAnsi" w:cstheme="minorBidi"/>
          <w:b/>
          <w:sz w:val="21"/>
          <w:szCs w:val="28"/>
          <w:lang w:val="el-GR"/>
        </w:rPr>
      </w:pPr>
      <w:r w:rsidRPr="00022701">
        <w:rPr>
          <w:rFonts w:asciiTheme="minorHAnsi" w:hAnsiTheme="minorHAnsi" w:cstheme="minorBidi"/>
          <w:b/>
          <w:sz w:val="21"/>
          <w:szCs w:val="28"/>
          <w:lang w:val="el-GR"/>
        </w:rPr>
        <w:t xml:space="preserve">Ενδεικτική γεωγραφική συγκέντρωση επιχειρήσεων παροχής υπηρεσιών </w:t>
      </w:r>
      <w:r w:rsidR="004E0A0F" w:rsidRPr="004E0A0F">
        <w:rPr>
          <w:rFonts w:asciiTheme="minorHAnsi" w:hAnsiTheme="minorHAnsi" w:cstheme="minorBidi"/>
          <w:b/>
          <w:sz w:val="21"/>
          <w:szCs w:val="28"/>
          <w:lang w:val="el-GR"/>
        </w:rPr>
        <w:t>Ασφαλιστή</w:t>
      </w:r>
      <w:r w:rsidRPr="00022701">
        <w:rPr>
          <w:rFonts w:asciiTheme="minorHAnsi" w:hAnsiTheme="minorHAnsi" w:cstheme="minorBidi"/>
          <w:b/>
          <w:sz w:val="21"/>
          <w:szCs w:val="28"/>
          <w:lang w:val="el-GR"/>
        </w:rPr>
        <w:t xml:space="preserve"> στην </w:t>
      </w:r>
      <w:r w:rsidR="004E0A0F">
        <w:rPr>
          <w:rFonts w:asciiTheme="minorHAnsi" w:hAnsiTheme="minorHAnsi" w:cstheme="minorBidi"/>
          <w:b/>
          <w:sz w:val="21"/>
          <w:szCs w:val="28"/>
          <w:lang w:val="el-GR"/>
        </w:rPr>
        <w:t>Αθήνα</w:t>
      </w:r>
    </w:p>
    <w:p w14:paraId="252E567F" w14:textId="092B12B5" w:rsidR="001B3191" w:rsidRPr="004E0A0F" w:rsidRDefault="00022701" w:rsidP="00022701">
      <w:pPr>
        <w:jc w:val="center"/>
        <w:rPr>
          <w:rFonts w:asciiTheme="minorHAnsi" w:hAnsiTheme="minorHAnsi" w:cstheme="minorBidi"/>
          <w:sz w:val="21"/>
          <w:szCs w:val="28"/>
          <w:lang w:val="el-GR"/>
        </w:rPr>
      </w:pPr>
      <w:r w:rsidRPr="00022701">
        <w:rPr>
          <w:rFonts w:asciiTheme="minorHAnsi" w:hAnsiTheme="minorHAnsi" w:cstheme="minorBidi"/>
          <w:b/>
          <w:sz w:val="21"/>
          <w:szCs w:val="28"/>
          <w:lang w:val="el-GR"/>
        </w:rPr>
        <w:t xml:space="preserve"> </w:t>
      </w:r>
      <w:r w:rsidRPr="004E0A0F">
        <w:rPr>
          <w:rFonts w:asciiTheme="minorHAnsi" w:hAnsiTheme="minorHAnsi" w:cstheme="minorBidi"/>
          <w:color w:val="C00000"/>
          <w:sz w:val="20"/>
          <w:szCs w:val="28"/>
          <w:lang w:val="el-GR"/>
        </w:rPr>
        <w:t>(με κόκκινη καρφίτσα συμβολίζεται μια διαγεγραμμένη επιχείρηση)</w:t>
      </w:r>
    </w:p>
    <w:p w14:paraId="30B2B2EC" w14:textId="04FE3822" w:rsidR="000D67F7" w:rsidRPr="00C27BCA" w:rsidRDefault="000D67F7" w:rsidP="007019B8">
      <w:pPr>
        <w:jc w:val="center"/>
        <w:rPr>
          <w:rFonts w:asciiTheme="minorHAnsi" w:hAnsiTheme="minorHAnsi"/>
          <w:b/>
          <w:lang w:val="el-GR"/>
        </w:rPr>
      </w:pPr>
    </w:p>
    <w:p w14:paraId="3D15A3DA" w14:textId="77777777" w:rsidR="004840D0" w:rsidRDefault="004840D0">
      <w:pPr>
        <w:rPr>
          <w:rFonts w:ascii="Helvetica Neue" w:eastAsiaTheme="majorEastAsia" w:hAnsi="Helvetica Neue" w:cstheme="majorBidi"/>
          <w:b/>
          <w:color w:val="000000" w:themeColor="text1"/>
          <w:sz w:val="28"/>
          <w:szCs w:val="32"/>
          <w:lang w:val="el-GR" w:eastAsia="en-GB"/>
        </w:rPr>
      </w:pPr>
      <w:r>
        <w:rPr>
          <w:rFonts w:ascii="Helvetica Neue" w:hAnsi="Helvetica Neue"/>
          <w:b/>
          <w:color w:val="000000" w:themeColor="text1"/>
          <w:sz w:val="28"/>
          <w:lang w:val="el-GR"/>
        </w:rPr>
        <w:br w:type="page"/>
      </w:r>
    </w:p>
    <w:p w14:paraId="5CE0FAA4" w14:textId="0F9E0AEB" w:rsidR="00C508E4" w:rsidRPr="00C63409" w:rsidRDefault="00C508E4" w:rsidP="00B530BD">
      <w:pPr>
        <w:pStyle w:val="1"/>
        <w:rPr>
          <w:rFonts w:ascii="Helvetica Neue" w:hAnsi="Helvetica Neue"/>
          <w:b/>
          <w:color w:val="000000" w:themeColor="text1"/>
          <w:sz w:val="28"/>
          <w:lang w:val="el-GR"/>
        </w:rPr>
      </w:pPr>
      <w:bookmarkStart w:id="2" w:name="_Toc506270962"/>
      <w:r w:rsidRPr="00C63409">
        <w:rPr>
          <w:rFonts w:ascii="Helvetica Neue" w:hAnsi="Helvetica Neue"/>
          <w:b/>
          <w:color w:val="000000" w:themeColor="text1"/>
          <w:sz w:val="28"/>
          <w:lang w:val="el-GR"/>
        </w:rPr>
        <w:lastRenderedPageBreak/>
        <w:t>Προσδιορισμός</w:t>
      </w:r>
      <w:bookmarkEnd w:id="2"/>
    </w:p>
    <w:p w14:paraId="2A1E0CF8" w14:textId="77777777" w:rsidR="00334AB5" w:rsidRDefault="00334AB5" w:rsidP="00334AB5">
      <w:pPr>
        <w:rPr>
          <w:lang w:val="el-GR"/>
        </w:rPr>
      </w:pPr>
    </w:p>
    <w:p w14:paraId="5DE46267" w14:textId="50C0E439" w:rsidR="00334AB5" w:rsidRDefault="00F548A1" w:rsidP="00204C30">
      <w:pPr>
        <w:jc w:val="both"/>
        <w:rPr>
          <w:rFonts w:asciiTheme="minorHAnsi" w:hAnsiTheme="minorHAnsi"/>
          <w:sz w:val="22"/>
          <w:lang w:val="el-GR"/>
        </w:rPr>
      </w:pPr>
      <w:r>
        <w:rPr>
          <w:rFonts w:asciiTheme="minorHAnsi" w:hAnsiTheme="minorHAnsi"/>
          <w:sz w:val="22"/>
          <w:lang w:val="el-GR"/>
        </w:rPr>
        <w:t xml:space="preserve">Ο </w:t>
      </w:r>
      <w:r w:rsidR="00D80119">
        <w:rPr>
          <w:rFonts w:asciiTheme="minorHAnsi" w:hAnsiTheme="minorHAnsi"/>
          <w:sz w:val="22"/>
          <w:lang w:val="el-GR"/>
        </w:rPr>
        <w:t xml:space="preserve">ευρύτερος </w:t>
      </w:r>
      <w:r>
        <w:rPr>
          <w:rFonts w:asciiTheme="minorHAnsi" w:hAnsiTheme="minorHAnsi"/>
          <w:sz w:val="22"/>
          <w:lang w:val="el-GR"/>
        </w:rPr>
        <w:t xml:space="preserve">κλάδος </w:t>
      </w:r>
      <w:r w:rsidR="00D80119">
        <w:rPr>
          <w:rFonts w:asciiTheme="minorHAnsi" w:hAnsiTheme="minorHAnsi"/>
          <w:sz w:val="22"/>
          <w:lang w:val="el-GR"/>
        </w:rPr>
        <w:t xml:space="preserve">της παροχής </w:t>
      </w:r>
      <w:r w:rsidR="004E0A0F">
        <w:rPr>
          <w:rFonts w:asciiTheme="minorHAnsi" w:hAnsiTheme="minorHAnsi"/>
          <w:b/>
          <w:sz w:val="22"/>
          <w:lang w:val="el-GR"/>
        </w:rPr>
        <w:t>Ασφαλιστ</w:t>
      </w:r>
      <w:r w:rsidR="00D80119">
        <w:rPr>
          <w:rFonts w:asciiTheme="minorHAnsi" w:hAnsiTheme="minorHAnsi"/>
          <w:b/>
          <w:sz w:val="22"/>
          <w:lang w:val="el-GR"/>
        </w:rPr>
        <w:t>ικών υπηρεσιών</w:t>
      </w:r>
      <w:r w:rsidR="00334AB5" w:rsidRPr="00A271BC">
        <w:rPr>
          <w:rFonts w:asciiTheme="minorHAnsi" w:hAnsiTheme="minorHAnsi"/>
          <w:sz w:val="22"/>
          <w:lang w:val="el-GR"/>
        </w:rPr>
        <w:t xml:space="preserve"> περιλαμβάνει </w:t>
      </w:r>
      <w:r w:rsidR="00710DCC">
        <w:rPr>
          <w:rFonts w:asciiTheme="minorHAnsi" w:hAnsiTheme="minorHAnsi"/>
          <w:sz w:val="22"/>
          <w:lang w:val="el-GR"/>
        </w:rPr>
        <w:t xml:space="preserve">από </w:t>
      </w:r>
      <w:r w:rsidR="008B1E3C">
        <w:rPr>
          <w:rFonts w:asciiTheme="minorHAnsi" w:hAnsiTheme="minorHAnsi"/>
          <w:sz w:val="22"/>
          <w:lang w:val="el-GR"/>
        </w:rPr>
        <w:t xml:space="preserve">τις </w:t>
      </w:r>
      <w:r w:rsidR="00710DCC" w:rsidRPr="00710DCC">
        <w:rPr>
          <w:rFonts w:asciiTheme="minorHAnsi" w:hAnsiTheme="minorHAnsi"/>
          <w:sz w:val="22"/>
          <w:lang w:val="el-GR"/>
        </w:rPr>
        <w:t xml:space="preserve">Υπηρεσίες ασφαλιστικού συμβούλου, </w:t>
      </w:r>
      <w:r w:rsidR="00710DCC">
        <w:rPr>
          <w:rFonts w:asciiTheme="minorHAnsi" w:hAnsiTheme="minorHAnsi"/>
          <w:sz w:val="22"/>
          <w:lang w:val="el-GR"/>
        </w:rPr>
        <w:t xml:space="preserve">με ή </w:t>
      </w:r>
      <w:r w:rsidR="00710DCC" w:rsidRPr="00710DCC">
        <w:rPr>
          <w:rFonts w:asciiTheme="minorHAnsi" w:hAnsiTheme="minorHAnsi"/>
          <w:sz w:val="22"/>
          <w:lang w:val="el-GR"/>
        </w:rPr>
        <w:t>χωρίς επαγγελματική εγκατάσταση</w:t>
      </w:r>
      <w:r w:rsidR="008B1E3C">
        <w:rPr>
          <w:rFonts w:asciiTheme="minorHAnsi" w:hAnsiTheme="minorHAnsi"/>
          <w:sz w:val="22"/>
          <w:lang w:val="el-GR"/>
        </w:rPr>
        <w:t xml:space="preserve"> </w:t>
      </w:r>
      <w:r w:rsidR="00710DCC">
        <w:rPr>
          <w:rFonts w:asciiTheme="minorHAnsi" w:hAnsiTheme="minorHAnsi"/>
          <w:sz w:val="22"/>
          <w:lang w:val="el-GR"/>
        </w:rPr>
        <w:t>έως</w:t>
      </w:r>
      <w:r w:rsidR="008B1E3C">
        <w:rPr>
          <w:rFonts w:asciiTheme="minorHAnsi" w:hAnsiTheme="minorHAnsi"/>
          <w:sz w:val="22"/>
          <w:lang w:val="el-GR"/>
        </w:rPr>
        <w:t xml:space="preserve"> τις </w:t>
      </w:r>
      <w:r w:rsidR="00710DCC" w:rsidRPr="00710DCC">
        <w:rPr>
          <w:rFonts w:asciiTheme="minorHAnsi" w:hAnsiTheme="minorHAnsi"/>
          <w:sz w:val="22"/>
          <w:lang w:val="el-GR"/>
        </w:rPr>
        <w:t>Υπηρεσίες παροχής συμβουλών σε ασφαλιστικά και συνταξιοδοτικά θέματα</w:t>
      </w:r>
      <w:r w:rsidR="008B1E3C" w:rsidRPr="008B1E3C">
        <w:rPr>
          <w:rFonts w:asciiTheme="minorHAnsi" w:hAnsiTheme="minorHAnsi"/>
          <w:sz w:val="22"/>
          <w:lang w:val="el-GR"/>
        </w:rPr>
        <w:t>,</w:t>
      </w:r>
      <w:r w:rsidR="00204C30">
        <w:rPr>
          <w:rFonts w:asciiTheme="minorHAnsi" w:hAnsiTheme="minorHAnsi"/>
          <w:sz w:val="22"/>
          <w:lang w:val="el-GR"/>
        </w:rPr>
        <w:t xml:space="preserve"> τις </w:t>
      </w:r>
      <w:r w:rsidR="00204C30" w:rsidRPr="00204C30">
        <w:rPr>
          <w:rFonts w:asciiTheme="minorHAnsi" w:hAnsiTheme="minorHAnsi"/>
          <w:sz w:val="22"/>
          <w:lang w:val="el-GR"/>
        </w:rPr>
        <w:t>Υπηρεσίες συντονιστή παραγωγών ασφαλίσεων ζωής</w:t>
      </w:r>
      <w:r w:rsidR="00204C30">
        <w:rPr>
          <w:rFonts w:asciiTheme="minorHAnsi" w:hAnsiTheme="minorHAnsi"/>
          <w:sz w:val="22"/>
          <w:lang w:val="el-GR"/>
        </w:rPr>
        <w:t xml:space="preserve"> και την </w:t>
      </w:r>
      <w:r w:rsidR="00204C30" w:rsidRPr="00204C30">
        <w:rPr>
          <w:rFonts w:asciiTheme="minorHAnsi" w:hAnsiTheme="minorHAnsi"/>
          <w:sz w:val="22"/>
          <w:lang w:val="el-GR"/>
        </w:rPr>
        <w:t>Αντασφάλιση</w:t>
      </w:r>
      <w:r w:rsidR="008B1E3C" w:rsidRPr="008B1E3C">
        <w:rPr>
          <w:rFonts w:asciiTheme="minorHAnsi" w:hAnsiTheme="minorHAnsi"/>
          <w:sz w:val="22"/>
          <w:lang w:val="el-GR"/>
        </w:rPr>
        <w:t xml:space="preserve"> </w:t>
      </w:r>
      <w:r w:rsidR="00334AB5" w:rsidRPr="00A271BC">
        <w:rPr>
          <w:rFonts w:asciiTheme="minorHAnsi" w:hAnsiTheme="minorHAnsi"/>
          <w:sz w:val="22"/>
          <w:lang w:val="el-GR"/>
        </w:rPr>
        <w:t xml:space="preserve">όπως δηλώνονται στο </w:t>
      </w:r>
      <w:r w:rsidR="00334AB5" w:rsidRPr="00A271BC">
        <w:rPr>
          <w:rFonts w:asciiTheme="minorHAnsi" w:hAnsiTheme="minorHAnsi"/>
          <w:sz w:val="22"/>
        </w:rPr>
        <w:t>taxis</w:t>
      </w:r>
      <w:r w:rsidR="00334AB5" w:rsidRPr="00A271BC">
        <w:rPr>
          <w:rFonts w:asciiTheme="minorHAnsi" w:hAnsiTheme="minorHAnsi"/>
          <w:sz w:val="22"/>
          <w:lang w:val="el-GR"/>
        </w:rPr>
        <w:t xml:space="preserve"> σε </w:t>
      </w:r>
      <w:r w:rsidR="00204C30" w:rsidRPr="00204C30">
        <w:rPr>
          <w:rFonts w:asciiTheme="minorHAnsi" w:hAnsiTheme="minorHAnsi"/>
          <w:b/>
          <w:highlight w:val="green"/>
          <w:lang w:val="el-GR"/>
        </w:rPr>
        <w:t>35</w:t>
      </w:r>
      <w:r w:rsidR="00334AB5" w:rsidRPr="00A271BC">
        <w:rPr>
          <w:rFonts w:asciiTheme="minorHAnsi" w:hAnsiTheme="minorHAnsi"/>
          <w:sz w:val="22"/>
          <w:lang w:val="el-GR"/>
        </w:rPr>
        <w:t xml:space="preserve"> ΚΑΔ (ακολουθεί αναλυτικός πίνακας</w:t>
      </w:r>
      <w:r w:rsidR="00334AB5">
        <w:rPr>
          <w:rFonts w:asciiTheme="minorHAnsi" w:hAnsiTheme="minorHAnsi"/>
          <w:sz w:val="22"/>
          <w:lang w:val="el-GR"/>
        </w:rPr>
        <w:t xml:space="preserve"> στην ενότητα</w:t>
      </w:r>
      <w:r w:rsidR="00E169FA">
        <w:rPr>
          <w:rFonts w:asciiTheme="minorHAnsi" w:hAnsiTheme="minorHAnsi"/>
          <w:sz w:val="22"/>
          <w:lang w:val="el-GR"/>
        </w:rPr>
        <w:t xml:space="preserve"> </w:t>
      </w:r>
      <w:r w:rsidR="00DE5DD2">
        <w:rPr>
          <w:rFonts w:asciiTheme="minorHAnsi" w:hAnsiTheme="minorHAnsi"/>
          <w:sz w:val="22"/>
          <w:lang w:val="el-GR"/>
        </w:rPr>
        <w:fldChar w:fldCharType="begin"/>
      </w:r>
      <w:r w:rsidR="00DE5DD2">
        <w:rPr>
          <w:rFonts w:asciiTheme="minorHAnsi" w:hAnsiTheme="minorHAnsi"/>
          <w:sz w:val="22"/>
          <w:lang w:val="el-GR"/>
        </w:rPr>
        <w:instrText xml:space="preserve"> REF _Ref503351721 \w \h </w:instrText>
      </w:r>
      <w:r w:rsidR="00DE5DD2">
        <w:rPr>
          <w:rFonts w:asciiTheme="minorHAnsi" w:hAnsiTheme="minorHAnsi"/>
          <w:sz w:val="22"/>
          <w:lang w:val="el-GR"/>
        </w:rPr>
      </w:r>
      <w:r w:rsidR="00DE5DD2">
        <w:rPr>
          <w:rFonts w:asciiTheme="minorHAnsi" w:hAnsiTheme="minorHAnsi"/>
          <w:sz w:val="22"/>
          <w:lang w:val="el-GR"/>
        </w:rPr>
        <w:fldChar w:fldCharType="separate"/>
      </w:r>
      <w:r w:rsidR="004B120C">
        <w:rPr>
          <w:rFonts w:asciiTheme="minorHAnsi" w:hAnsiTheme="minorHAnsi"/>
          <w:sz w:val="22"/>
          <w:lang w:val="el-GR"/>
        </w:rPr>
        <w:t>6</w:t>
      </w:r>
      <w:r w:rsidR="00DE5DD2">
        <w:rPr>
          <w:rFonts w:asciiTheme="minorHAnsi" w:hAnsiTheme="minorHAnsi"/>
          <w:sz w:val="22"/>
          <w:lang w:val="el-GR"/>
        </w:rPr>
        <w:fldChar w:fldCharType="end"/>
      </w:r>
      <w:r w:rsidR="00975EAB">
        <w:rPr>
          <w:rFonts w:asciiTheme="minorHAnsi" w:hAnsiTheme="minorHAnsi"/>
          <w:sz w:val="22"/>
          <w:lang w:val="el-GR"/>
        </w:rPr>
        <w:t xml:space="preserve">). </w:t>
      </w:r>
      <w:r w:rsidR="00334AB5" w:rsidRPr="00A271BC">
        <w:rPr>
          <w:rFonts w:asciiTheme="minorHAnsi" w:hAnsiTheme="minorHAnsi"/>
          <w:sz w:val="22"/>
          <w:lang w:val="el-GR"/>
        </w:rPr>
        <w:t xml:space="preserve"> </w:t>
      </w:r>
    </w:p>
    <w:p w14:paraId="3DFC3D9F" w14:textId="77777777" w:rsidR="00C508E4" w:rsidRPr="000D67F7" w:rsidRDefault="00C508E4" w:rsidP="00C508E4">
      <w:pPr>
        <w:jc w:val="both"/>
        <w:rPr>
          <w:rFonts w:asciiTheme="minorHAnsi" w:hAnsiTheme="minorHAnsi"/>
          <w:b/>
          <w:lang w:val="el-GR"/>
        </w:rPr>
      </w:pPr>
    </w:p>
    <w:tbl>
      <w:tblPr>
        <w:tblStyle w:val="ListTable3Accent2"/>
        <w:tblW w:w="7366" w:type="dxa"/>
        <w:jc w:val="center"/>
        <w:tblLayout w:type="fixed"/>
        <w:tblLook w:val="04A0" w:firstRow="1" w:lastRow="0" w:firstColumn="1" w:lastColumn="0" w:noHBand="0" w:noVBand="1"/>
      </w:tblPr>
      <w:tblGrid>
        <w:gridCol w:w="1565"/>
        <w:gridCol w:w="1805"/>
        <w:gridCol w:w="1303"/>
        <w:gridCol w:w="1418"/>
        <w:gridCol w:w="1275"/>
      </w:tblGrid>
      <w:tr w:rsidR="0066692C" w:rsidRPr="000D67F7" w14:paraId="163B301B" w14:textId="7E54B681" w:rsidTr="00204C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65" w:type="dxa"/>
            <w:vAlign w:val="center"/>
          </w:tcPr>
          <w:p w14:paraId="10D4C0A6" w14:textId="6E2EABA8" w:rsidR="0066692C" w:rsidRPr="000D67F7" w:rsidRDefault="0066692C" w:rsidP="00D625DF">
            <w:pPr>
              <w:jc w:val="center"/>
              <w:rPr>
                <w:rFonts w:asciiTheme="minorHAnsi" w:hAnsiTheme="minorHAnsi"/>
                <w:b w:val="0"/>
                <w:szCs w:val="22"/>
                <w:lang w:val="el-GR"/>
              </w:rPr>
            </w:pPr>
            <w:r w:rsidRPr="000D67F7">
              <w:rPr>
                <w:rFonts w:asciiTheme="minorHAnsi" w:hAnsiTheme="minorHAnsi"/>
                <w:b w:val="0"/>
                <w:szCs w:val="22"/>
                <w:lang w:val="el-GR"/>
              </w:rPr>
              <w:t>Ενεργές</w:t>
            </w:r>
          </w:p>
        </w:tc>
        <w:tc>
          <w:tcPr>
            <w:tcW w:w="1805" w:type="dxa"/>
            <w:vAlign w:val="center"/>
          </w:tcPr>
          <w:p w14:paraId="17AF8BD4" w14:textId="77777777" w:rsidR="0066692C" w:rsidRPr="000D67F7" w:rsidRDefault="0066692C" w:rsidP="00D625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Cs w:val="22"/>
              </w:rPr>
            </w:pPr>
            <w:proofErr w:type="spellStart"/>
            <w:r w:rsidRPr="000D67F7">
              <w:rPr>
                <w:rFonts w:asciiTheme="minorHAnsi" w:hAnsiTheme="minorHAnsi"/>
                <w:b w:val="0"/>
                <w:szCs w:val="22"/>
              </w:rPr>
              <w:t>Κύρι</w:t>
            </w:r>
            <w:proofErr w:type="spellEnd"/>
            <w:r w:rsidRPr="000D67F7">
              <w:rPr>
                <w:rFonts w:asciiTheme="minorHAnsi" w:hAnsiTheme="minorHAnsi"/>
                <w:b w:val="0"/>
                <w:szCs w:val="22"/>
              </w:rPr>
              <w:t xml:space="preserve">α </w:t>
            </w:r>
            <w:proofErr w:type="spellStart"/>
            <w:r w:rsidRPr="000D67F7">
              <w:rPr>
                <w:rFonts w:asciiTheme="minorHAnsi" w:hAnsiTheme="minorHAnsi"/>
                <w:b w:val="0"/>
                <w:szCs w:val="22"/>
              </w:rPr>
              <w:t>δρ</w:t>
            </w:r>
            <w:proofErr w:type="spellEnd"/>
            <w:r w:rsidRPr="000D67F7">
              <w:rPr>
                <w:rFonts w:asciiTheme="minorHAnsi" w:hAnsiTheme="minorHAnsi"/>
                <w:b w:val="0"/>
                <w:szCs w:val="22"/>
              </w:rPr>
              <w:t>αστηριότητα</w:t>
            </w:r>
          </w:p>
        </w:tc>
        <w:tc>
          <w:tcPr>
            <w:tcW w:w="1303" w:type="dxa"/>
            <w:vAlign w:val="center"/>
          </w:tcPr>
          <w:p w14:paraId="4493F133" w14:textId="77777777" w:rsidR="0066692C" w:rsidRPr="000D67F7" w:rsidRDefault="0066692C" w:rsidP="00D625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Cs w:val="22"/>
                <w:lang w:val="el-GR"/>
              </w:rPr>
            </w:pPr>
            <w:proofErr w:type="spellStart"/>
            <w:r w:rsidRPr="000D67F7">
              <w:rPr>
                <w:rFonts w:asciiTheme="minorHAnsi" w:hAnsiTheme="minorHAnsi"/>
                <w:b w:val="0"/>
                <w:szCs w:val="22"/>
              </w:rPr>
              <w:t>Εγγρ</w:t>
            </w:r>
            <w:proofErr w:type="spellEnd"/>
            <w:r w:rsidRPr="000D67F7">
              <w:rPr>
                <w:rFonts w:asciiTheme="minorHAnsi" w:hAnsiTheme="minorHAnsi"/>
                <w:b w:val="0"/>
                <w:szCs w:val="22"/>
              </w:rPr>
              <w:t>αφές 12μηνου</w:t>
            </w:r>
          </w:p>
        </w:tc>
        <w:tc>
          <w:tcPr>
            <w:tcW w:w="1418" w:type="dxa"/>
            <w:vAlign w:val="center"/>
          </w:tcPr>
          <w:p w14:paraId="7A98F94E" w14:textId="77777777" w:rsidR="0066692C" w:rsidRPr="000D67F7" w:rsidRDefault="0066692C" w:rsidP="00D625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Cs w:val="22"/>
                <w:lang w:val="el-GR"/>
              </w:rPr>
            </w:pPr>
            <w:proofErr w:type="spellStart"/>
            <w:r w:rsidRPr="000D67F7">
              <w:rPr>
                <w:rFonts w:asciiTheme="minorHAnsi" w:hAnsiTheme="minorHAnsi"/>
                <w:b w:val="0"/>
                <w:szCs w:val="22"/>
              </w:rPr>
              <w:t>Δι</w:t>
            </w:r>
            <w:proofErr w:type="spellEnd"/>
            <w:r w:rsidRPr="000D67F7">
              <w:rPr>
                <w:rFonts w:asciiTheme="minorHAnsi" w:hAnsiTheme="minorHAnsi"/>
                <w:b w:val="0"/>
                <w:szCs w:val="22"/>
              </w:rPr>
              <w:t>αγραφές 12μηνου</w:t>
            </w:r>
          </w:p>
        </w:tc>
        <w:tc>
          <w:tcPr>
            <w:tcW w:w="1275" w:type="dxa"/>
            <w:vAlign w:val="center"/>
          </w:tcPr>
          <w:p w14:paraId="12EA620F" w14:textId="28D690CD" w:rsidR="0066692C" w:rsidRPr="000D67F7" w:rsidRDefault="0066692C" w:rsidP="00D625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2"/>
                <w:lang w:val="el-GR"/>
              </w:rPr>
            </w:pPr>
            <w:r>
              <w:rPr>
                <w:rFonts w:asciiTheme="minorHAnsi" w:hAnsiTheme="minorHAnsi"/>
                <w:b w:val="0"/>
                <w:szCs w:val="22"/>
                <w:lang w:val="el-GR"/>
              </w:rPr>
              <w:t>Επέκταση</w:t>
            </w:r>
          </w:p>
        </w:tc>
      </w:tr>
      <w:tr w:rsidR="0066692C" w:rsidRPr="00204C30" w14:paraId="44B8D660" w14:textId="44C0A234" w:rsidTr="00204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dxa"/>
            <w:vAlign w:val="center"/>
          </w:tcPr>
          <w:p w14:paraId="77B14370" w14:textId="70C36383" w:rsidR="0066692C" w:rsidRPr="00204C30" w:rsidRDefault="00D80119" w:rsidP="0045199E">
            <w:pPr>
              <w:jc w:val="center"/>
              <w:rPr>
                <w:rFonts w:asciiTheme="minorHAnsi" w:hAnsiTheme="minorHAnsi"/>
                <w:b w:val="0"/>
                <w:sz w:val="44"/>
                <w:szCs w:val="22"/>
                <w:lang w:val="el-GR"/>
              </w:rPr>
            </w:pPr>
            <w:r w:rsidRPr="00204C30">
              <w:rPr>
                <w:rFonts w:asciiTheme="minorHAnsi" w:hAnsiTheme="minorHAnsi"/>
                <w:b w:val="0"/>
                <w:sz w:val="44"/>
                <w:szCs w:val="22"/>
                <w:lang w:val="el-GR"/>
              </w:rPr>
              <w:t>21</w:t>
            </w:r>
            <w:r w:rsidR="00710DCC" w:rsidRPr="00204C30">
              <w:rPr>
                <w:rFonts w:asciiTheme="minorHAnsi" w:hAnsiTheme="minorHAnsi"/>
                <w:b w:val="0"/>
                <w:sz w:val="44"/>
                <w:szCs w:val="22"/>
                <w:lang w:val="el-GR"/>
              </w:rPr>
              <w:t>.</w:t>
            </w:r>
            <w:r w:rsidRPr="00204C30">
              <w:rPr>
                <w:rFonts w:asciiTheme="minorHAnsi" w:hAnsiTheme="minorHAnsi"/>
                <w:b w:val="0"/>
                <w:sz w:val="44"/>
                <w:szCs w:val="22"/>
                <w:lang w:val="el-GR"/>
              </w:rPr>
              <w:t>636</w:t>
            </w:r>
          </w:p>
        </w:tc>
        <w:tc>
          <w:tcPr>
            <w:tcW w:w="1805" w:type="dxa"/>
            <w:vAlign w:val="center"/>
          </w:tcPr>
          <w:p w14:paraId="75F25670" w14:textId="0DB39FEF" w:rsidR="0066692C" w:rsidRPr="00204C30" w:rsidRDefault="00204C30" w:rsidP="00710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44"/>
                <w:szCs w:val="22"/>
                <w:lang w:val="el-GR"/>
              </w:rPr>
            </w:pPr>
            <w:r w:rsidRPr="00204C30">
              <w:rPr>
                <w:rFonts w:asciiTheme="minorHAnsi" w:hAnsiTheme="minorHAnsi"/>
                <w:sz w:val="44"/>
                <w:szCs w:val="22"/>
                <w:lang w:val="en-GB"/>
              </w:rPr>
              <w:t>68</w:t>
            </w:r>
            <w:r w:rsidR="0066692C" w:rsidRPr="00204C30">
              <w:rPr>
                <w:rFonts w:asciiTheme="minorHAnsi" w:hAnsiTheme="minorHAnsi"/>
                <w:sz w:val="44"/>
                <w:szCs w:val="22"/>
                <w:lang w:val="el-GR"/>
              </w:rPr>
              <w:t>%</w:t>
            </w:r>
          </w:p>
        </w:tc>
        <w:tc>
          <w:tcPr>
            <w:tcW w:w="1303" w:type="dxa"/>
            <w:vAlign w:val="center"/>
          </w:tcPr>
          <w:p w14:paraId="6CEB0072" w14:textId="55EB48DF" w:rsidR="0066692C" w:rsidRPr="00204C30" w:rsidRDefault="00710DCC" w:rsidP="00451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44"/>
                <w:szCs w:val="22"/>
                <w:lang w:val="el-GR"/>
              </w:rPr>
            </w:pPr>
            <w:r w:rsidRPr="00204C30">
              <w:rPr>
                <w:rFonts w:asciiTheme="minorHAnsi" w:hAnsiTheme="minorHAnsi"/>
                <w:sz w:val="44"/>
                <w:szCs w:val="22"/>
                <w:lang w:val="el-GR"/>
              </w:rPr>
              <w:t>1</w:t>
            </w:r>
            <w:r w:rsidR="00204C30" w:rsidRPr="00204C30">
              <w:rPr>
                <w:rFonts w:asciiTheme="minorHAnsi" w:hAnsiTheme="minorHAnsi"/>
                <w:sz w:val="44"/>
                <w:szCs w:val="22"/>
                <w:lang w:val="el-GR"/>
              </w:rPr>
              <w:t>.225</w:t>
            </w:r>
          </w:p>
        </w:tc>
        <w:tc>
          <w:tcPr>
            <w:tcW w:w="1418" w:type="dxa"/>
            <w:vAlign w:val="center"/>
          </w:tcPr>
          <w:p w14:paraId="0E7CF5B3" w14:textId="3B56949A" w:rsidR="0066692C" w:rsidRPr="00204C30" w:rsidRDefault="00204C30" w:rsidP="00451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44"/>
                <w:szCs w:val="22"/>
                <w:lang w:val="el-GR"/>
              </w:rPr>
            </w:pPr>
            <w:r w:rsidRPr="00204C30">
              <w:rPr>
                <w:rFonts w:asciiTheme="minorHAnsi" w:hAnsiTheme="minorHAnsi"/>
                <w:sz w:val="44"/>
                <w:szCs w:val="22"/>
                <w:lang w:val="el-GR"/>
              </w:rPr>
              <w:t>654</w:t>
            </w:r>
          </w:p>
        </w:tc>
        <w:tc>
          <w:tcPr>
            <w:tcW w:w="1275" w:type="dxa"/>
            <w:vAlign w:val="center"/>
          </w:tcPr>
          <w:p w14:paraId="2D1B8D0B" w14:textId="728E9727" w:rsidR="0066692C" w:rsidRPr="00204C30" w:rsidRDefault="00204C30" w:rsidP="004F3E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538135" w:themeColor="accent6" w:themeShade="BF"/>
                <w:sz w:val="44"/>
                <w:szCs w:val="22"/>
              </w:rPr>
            </w:pPr>
            <w:r w:rsidRPr="00204C30">
              <w:rPr>
                <w:rFonts w:asciiTheme="minorHAnsi" w:hAnsiTheme="minorHAnsi"/>
                <w:color w:val="538135" w:themeColor="accent6" w:themeShade="BF"/>
                <w:sz w:val="44"/>
                <w:szCs w:val="22"/>
                <w:lang w:val="el-GR"/>
              </w:rPr>
              <w:t>2</w:t>
            </w:r>
            <w:r w:rsidR="0066692C" w:rsidRPr="00204C30">
              <w:rPr>
                <w:rFonts w:asciiTheme="minorHAnsi" w:hAnsiTheme="minorHAnsi"/>
                <w:color w:val="538135" w:themeColor="accent6" w:themeShade="BF"/>
                <w:sz w:val="44"/>
                <w:szCs w:val="22"/>
              </w:rPr>
              <w:t>,</w:t>
            </w:r>
            <w:r w:rsidRPr="00204C30">
              <w:rPr>
                <w:rFonts w:asciiTheme="minorHAnsi" w:hAnsiTheme="minorHAnsi"/>
                <w:color w:val="538135" w:themeColor="accent6" w:themeShade="BF"/>
                <w:sz w:val="44"/>
                <w:szCs w:val="22"/>
                <w:lang w:val="el-GR"/>
              </w:rPr>
              <w:t>6</w:t>
            </w:r>
            <w:r w:rsidR="0066692C" w:rsidRPr="00204C30">
              <w:rPr>
                <w:rFonts w:asciiTheme="minorHAnsi" w:hAnsiTheme="minorHAnsi"/>
                <w:color w:val="538135" w:themeColor="accent6" w:themeShade="BF"/>
                <w:sz w:val="44"/>
                <w:szCs w:val="22"/>
              </w:rPr>
              <w:t>%</w:t>
            </w:r>
          </w:p>
        </w:tc>
      </w:tr>
    </w:tbl>
    <w:p w14:paraId="02050B34" w14:textId="77777777" w:rsidR="00C508E4" w:rsidRDefault="00C508E4" w:rsidP="00C508E4">
      <w:pPr>
        <w:jc w:val="both"/>
        <w:rPr>
          <w:rFonts w:asciiTheme="minorHAnsi" w:hAnsiTheme="minorHAnsi"/>
          <w:b/>
          <w:lang w:val="el-GR"/>
        </w:rPr>
      </w:pPr>
    </w:p>
    <w:p w14:paraId="11EE62EA" w14:textId="77777777" w:rsidR="0016517B" w:rsidRDefault="00475506" w:rsidP="00C508E4">
      <w:pPr>
        <w:jc w:val="both"/>
        <w:rPr>
          <w:rFonts w:asciiTheme="minorHAnsi" w:hAnsiTheme="minorHAnsi"/>
          <w:sz w:val="22"/>
          <w:lang w:val="el-GR"/>
        </w:rPr>
      </w:pPr>
      <w:r>
        <w:rPr>
          <w:rFonts w:asciiTheme="minorHAnsi" w:hAnsiTheme="minorHAnsi"/>
          <w:sz w:val="22"/>
          <w:lang w:val="el-GR"/>
        </w:rPr>
        <w:t>Σ</w:t>
      </w:r>
      <w:r w:rsidR="00C508E4" w:rsidRPr="00A271BC">
        <w:rPr>
          <w:rFonts w:asciiTheme="minorHAnsi" w:hAnsiTheme="minorHAnsi"/>
          <w:sz w:val="22"/>
          <w:lang w:val="el-GR"/>
        </w:rPr>
        <w:t xml:space="preserve">ήμερα λειτουργούν </w:t>
      </w:r>
      <w:r w:rsidR="00204C30">
        <w:rPr>
          <w:rFonts w:asciiTheme="minorHAnsi" w:hAnsiTheme="minorHAnsi"/>
          <w:b/>
          <w:sz w:val="22"/>
          <w:lang w:val="el-GR"/>
        </w:rPr>
        <w:t>21.636</w:t>
      </w:r>
      <w:r w:rsidR="009D7D17" w:rsidRPr="009D7D17">
        <w:rPr>
          <w:rFonts w:asciiTheme="minorHAnsi" w:hAnsiTheme="minorHAnsi"/>
          <w:b/>
          <w:sz w:val="22"/>
          <w:lang w:val="el-GR"/>
        </w:rPr>
        <w:t xml:space="preserve"> </w:t>
      </w:r>
      <w:r w:rsidR="006251FE">
        <w:rPr>
          <w:rFonts w:asciiTheme="minorHAnsi" w:hAnsiTheme="minorHAnsi"/>
          <w:sz w:val="22"/>
          <w:lang w:val="el-GR"/>
        </w:rPr>
        <w:t xml:space="preserve">επιχειρήσεις παροχής </w:t>
      </w:r>
      <w:r w:rsidR="00204C30">
        <w:rPr>
          <w:rFonts w:asciiTheme="minorHAnsi" w:hAnsiTheme="minorHAnsi"/>
          <w:sz w:val="22"/>
          <w:lang w:val="el-GR"/>
        </w:rPr>
        <w:t xml:space="preserve">ασφαλιστικών </w:t>
      </w:r>
      <w:r w:rsidR="006251FE">
        <w:rPr>
          <w:rFonts w:asciiTheme="minorHAnsi" w:hAnsiTheme="minorHAnsi"/>
          <w:sz w:val="22"/>
          <w:lang w:val="el-GR"/>
        </w:rPr>
        <w:t xml:space="preserve">υπηρεσιών </w:t>
      </w:r>
      <w:r w:rsidR="00D153AC">
        <w:rPr>
          <w:rFonts w:asciiTheme="minorHAnsi" w:hAnsiTheme="minorHAnsi"/>
          <w:sz w:val="22"/>
          <w:lang w:val="el-GR"/>
        </w:rPr>
        <w:t xml:space="preserve">συνιστώντας μια </w:t>
      </w:r>
      <w:r w:rsidR="00204C30" w:rsidRPr="00204C30">
        <w:rPr>
          <w:rFonts w:asciiTheme="minorHAnsi" w:hAnsiTheme="minorHAnsi"/>
          <w:i/>
          <w:sz w:val="22"/>
          <w:lang w:val="el-GR"/>
        </w:rPr>
        <w:t>μεγάλη</w:t>
      </w:r>
      <w:r w:rsidR="00EC00F2">
        <w:rPr>
          <w:rFonts w:asciiTheme="minorHAnsi" w:hAnsiTheme="minorHAnsi"/>
          <w:sz w:val="22"/>
          <w:lang w:val="el-GR"/>
        </w:rPr>
        <w:t xml:space="preserve"> αγορά</w:t>
      </w:r>
      <w:r w:rsidR="00D153AC">
        <w:rPr>
          <w:rFonts w:asciiTheme="minorHAnsi" w:hAnsiTheme="minorHAnsi"/>
          <w:sz w:val="22"/>
          <w:lang w:val="el-GR"/>
        </w:rPr>
        <w:t xml:space="preserve"> ως προς το πλήθος των επιχειρηματικών μονάδων</w:t>
      </w:r>
      <w:r w:rsidR="00C508E4" w:rsidRPr="00A271BC">
        <w:rPr>
          <w:rFonts w:asciiTheme="minorHAnsi" w:hAnsiTheme="minorHAnsi"/>
          <w:sz w:val="22"/>
          <w:lang w:val="el-GR"/>
        </w:rPr>
        <w:t>.</w:t>
      </w:r>
      <w:r w:rsidR="00A271BC" w:rsidRPr="00A271BC">
        <w:rPr>
          <w:rFonts w:asciiTheme="minorHAnsi" w:hAnsiTheme="minorHAnsi"/>
          <w:sz w:val="22"/>
          <w:lang w:val="el-GR"/>
        </w:rPr>
        <w:t xml:space="preserve"> </w:t>
      </w:r>
      <w:r w:rsidR="00204C30">
        <w:rPr>
          <w:rFonts w:asciiTheme="minorHAnsi" w:hAnsiTheme="minorHAnsi"/>
          <w:sz w:val="22"/>
          <w:lang w:val="el-GR"/>
        </w:rPr>
        <w:t>Το 68</w:t>
      </w:r>
      <w:r w:rsidR="008F71F7">
        <w:rPr>
          <w:rFonts w:asciiTheme="minorHAnsi" w:hAnsiTheme="minorHAnsi"/>
          <w:sz w:val="22"/>
          <w:lang w:val="el-GR"/>
        </w:rPr>
        <w:t>%</w:t>
      </w:r>
      <w:r w:rsidR="00A271BC" w:rsidRPr="00A271BC">
        <w:rPr>
          <w:rFonts w:asciiTheme="minorHAnsi" w:hAnsiTheme="minorHAnsi"/>
          <w:sz w:val="22"/>
          <w:lang w:val="el-GR"/>
        </w:rPr>
        <w:t xml:space="preserve"> από τις ενεργές </w:t>
      </w:r>
      <w:r w:rsidR="00204C30">
        <w:rPr>
          <w:rFonts w:asciiTheme="minorHAnsi" w:hAnsiTheme="minorHAnsi"/>
          <w:sz w:val="22"/>
          <w:lang w:val="el-GR"/>
        </w:rPr>
        <w:t xml:space="preserve">επιχειρήσεις </w:t>
      </w:r>
      <w:r w:rsidR="00A271BC" w:rsidRPr="00A271BC">
        <w:rPr>
          <w:rFonts w:asciiTheme="minorHAnsi" w:hAnsiTheme="minorHAnsi"/>
          <w:sz w:val="22"/>
          <w:lang w:val="el-GR"/>
        </w:rPr>
        <w:t xml:space="preserve">έχουν </w:t>
      </w:r>
      <w:r w:rsidR="008F71F7">
        <w:rPr>
          <w:rFonts w:asciiTheme="minorHAnsi" w:hAnsiTheme="minorHAnsi"/>
          <w:sz w:val="22"/>
          <w:lang w:val="el-GR"/>
        </w:rPr>
        <w:t xml:space="preserve">μια από τις </w:t>
      </w:r>
      <w:r w:rsidR="00204C30">
        <w:rPr>
          <w:rFonts w:asciiTheme="minorHAnsi" w:hAnsiTheme="minorHAnsi"/>
          <w:sz w:val="22"/>
          <w:lang w:val="el-GR"/>
        </w:rPr>
        <w:t xml:space="preserve">ασφαλιστικές </w:t>
      </w:r>
      <w:r w:rsidR="008F71F7">
        <w:rPr>
          <w:rFonts w:asciiTheme="minorHAnsi" w:hAnsiTheme="minorHAnsi"/>
          <w:sz w:val="22"/>
          <w:lang w:val="el-GR"/>
        </w:rPr>
        <w:t xml:space="preserve">υπηρεσίες </w:t>
      </w:r>
      <w:r w:rsidR="00A271BC" w:rsidRPr="00A271BC">
        <w:rPr>
          <w:rFonts w:asciiTheme="minorHAnsi" w:hAnsiTheme="minorHAnsi"/>
          <w:sz w:val="22"/>
          <w:lang w:val="el-GR"/>
        </w:rPr>
        <w:t xml:space="preserve">ως κύρια δραστηριότητα. </w:t>
      </w:r>
    </w:p>
    <w:p w14:paraId="1BB7B992" w14:textId="01557112" w:rsidR="006C20D7" w:rsidRDefault="00C508E4" w:rsidP="00C508E4">
      <w:pPr>
        <w:jc w:val="both"/>
        <w:rPr>
          <w:rFonts w:asciiTheme="minorHAnsi" w:hAnsiTheme="minorHAnsi"/>
          <w:sz w:val="22"/>
          <w:lang w:val="el-GR"/>
        </w:rPr>
      </w:pPr>
      <w:r w:rsidRPr="00A271BC">
        <w:rPr>
          <w:rFonts w:asciiTheme="minorHAnsi" w:hAnsiTheme="minorHAnsi"/>
          <w:sz w:val="22"/>
          <w:lang w:val="el-GR"/>
        </w:rPr>
        <w:t xml:space="preserve">Τους τελευταίους δώδεκα μήνες δημιουργήθηκαν </w:t>
      </w:r>
      <w:r w:rsidR="00204C30">
        <w:rPr>
          <w:rFonts w:asciiTheme="minorHAnsi" w:hAnsiTheme="minorHAnsi"/>
          <w:sz w:val="22"/>
          <w:lang w:val="el-GR"/>
        </w:rPr>
        <w:t>1.225</w:t>
      </w:r>
      <w:r w:rsidRPr="00A271BC">
        <w:rPr>
          <w:rFonts w:asciiTheme="minorHAnsi" w:hAnsiTheme="minorHAnsi"/>
          <w:sz w:val="22"/>
          <w:lang w:val="el-GR"/>
        </w:rPr>
        <w:t xml:space="preserve"> νέες επιχειρήσεις και ανέστειλαν την λειτουργία τους </w:t>
      </w:r>
      <w:r w:rsidR="00204C30">
        <w:rPr>
          <w:rFonts w:asciiTheme="minorHAnsi" w:hAnsiTheme="minorHAnsi"/>
          <w:sz w:val="22"/>
          <w:lang w:val="el-GR"/>
        </w:rPr>
        <w:t>654</w:t>
      </w:r>
      <w:r w:rsidRPr="00A271BC">
        <w:rPr>
          <w:rFonts w:asciiTheme="minorHAnsi" w:hAnsiTheme="minorHAnsi"/>
          <w:sz w:val="22"/>
          <w:lang w:val="el-GR"/>
        </w:rPr>
        <w:t xml:space="preserve">, καταγράφοντας ένα </w:t>
      </w:r>
      <w:r w:rsidR="00FC35BE" w:rsidRPr="00204C30">
        <w:rPr>
          <w:rFonts w:asciiTheme="minorHAnsi" w:hAnsiTheme="minorHAnsi"/>
          <w:i/>
          <w:sz w:val="22"/>
          <w:lang w:val="el-GR"/>
        </w:rPr>
        <w:t>θετικό</w:t>
      </w:r>
      <w:r w:rsidRPr="00204C30">
        <w:rPr>
          <w:rFonts w:asciiTheme="minorHAnsi" w:hAnsiTheme="minorHAnsi"/>
          <w:i/>
          <w:sz w:val="22"/>
          <w:lang w:val="el-GR"/>
        </w:rPr>
        <w:t xml:space="preserve"> ισοζύγιο</w:t>
      </w:r>
      <w:r w:rsidRPr="00A271BC">
        <w:rPr>
          <w:rFonts w:asciiTheme="minorHAnsi" w:hAnsiTheme="minorHAnsi"/>
          <w:sz w:val="22"/>
          <w:lang w:val="el-GR"/>
        </w:rPr>
        <w:t xml:space="preserve"> </w:t>
      </w:r>
      <w:r w:rsidR="00204C30">
        <w:rPr>
          <w:rFonts w:asciiTheme="minorHAnsi" w:hAnsiTheme="minorHAnsi"/>
          <w:sz w:val="22"/>
          <w:lang w:val="el-GR"/>
        </w:rPr>
        <w:t>571</w:t>
      </w:r>
      <w:r w:rsidRPr="00A271BC">
        <w:rPr>
          <w:rFonts w:asciiTheme="minorHAnsi" w:hAnsiTheme="minorHAnsi"/>
          <w:sz w:val="22"/>
          <w:lang w:val="el-GR"/>
        </w:rPr>
        <w:t xml:space="preserve"> ενάρξεων.</w:t>
      </w:r>
      <w:r w:rsidR="004D64C2">
        <w:rPr>
          <w:rFonts w:asciiTheme="minorHAnsi" w:hAnsiTheme="minorHAnsi"/>
          <w:sz w:val="22"/>
          <w:lang w:val="el-GR"/>
        </w:rPr>
        <w:t xml:space="preserve"> Συνολικά, το </w:t>
      </w:r>
      <w:r w:rsidR="008F4299">
        <w:rPr>
          <w:rFonts w:asciiTheme="minorHAnsi" w:hAnsiTheme="minorHAnsi"/>
          <w:sz w:val="22"/>
          <w:lang w:val="el-GR"/>
        </w:rPr>
        <w:t xml:space="preserve">καθαρό </w:t>
      </w:r>
      <w:r w:rsidR="004D64C2">
        <w:rPr>
          <w:rFonts w:asciiTheme="minorHAnsi" w:hAnsiTheme="minorHAnsi"/>
          <w:sz w:val="22"/>
          <w:lang w:val="el-GR"/>
        </w:rPr>
        <w:t xml:space="preserve">πλήθος των εταιρειών που προστέθηκαν στην αγορά συνιστούν μια επέκταση κατά </w:t>
      </w:r>
      <w:r w:rsidR="00204C30">
        <w:rPr>
          <w:rFonts w:asciiTheme="minorHAnsi" w:hAnsiTheme="minorHAnsi"/>
          <w:sz w:val="22"/>
          <w:lang w:val="el-GR"/>
        </w:rPr>
        <w:t>2</w:t>
      </w:r>
      <w:r w:rsidR="004F3E47">
        <w:rPr>
          <w:rFonts w:asciiTheme="minorHAnsi" w:hAnsiTheme="minorHAnsi"/>
          <w:sz w:val="22"/>
          <w:lang w:val="el-GR"/>
        </w:rPr>
        <w:t>,</w:t>
      </w:r>
      <w:r w:rsidR="00204C30">
        <w:rPr>
          <w:rFonts w:asciiTheme="minorHAnsi" w:hAnsiTheme="minorHAnsi"/>
          <w:sz w:val="22"/>
          <w:lang w:val="el-GR"/>
        </w:rPr>
        <w:t>6</w:t>
      </w:r>
      <w:r w:rsidR="004D64C2">
        <w:rPr>
          <w:rFonts w:asciiTheme="minorHAnsi" w:hAnsiTheme="minorHAnsi"/>
          <w:sz w:val="22"/>
          <w:lang w:val="el-GR"/>
        </w:rPr>
        <w:t xml:space="preserve">%. </w:t>
      </w:r>
    </w:p>
    <w:p w14:paraId="10025514" w14:textId="77777777" w:rsidR="00334AB5" w:rsidRDefault="00334AB5" w:rsidP="00C508E4">
      <w:pPr>
        <w:jc w:val="both"/>
        <w:rPr>
          <w:rFonts w:asciiTheme="minorHAnsi" w:hAnsiTheme="minorHAnsi"/>
          <w:sz w:val="22"/>
          <w:lang w:val="el-GR"/>
        </w:rPr>
      </w:pPr>
    </w:p>
    <w:p w14:paraId="05AF062A" w14:textId="77777777" w:rsidR="003F62AF" w:rsidRDefault="003F62AF" w:rsidP="00C508E4">
      <w:pPr>
        <w:jc w:val="both"/>
        <w:rPr>
          <w:rFonts w:asciiTheme="minorHAnsi" w:hAnsiTheme="minorHAnsi"/>
          <w:sz w:val="22"/>
          <w:lang w:val="el-GR"/>
        </w:rPr>
      </w:pPr>
    </w:p>
    <w:p w14:paraId="6D549AAB" w14:textId="4CC96C69" w:rsidR="003F62AF" w:rsidRPr="004C710B" w:rsidRDefault="003F62AF" w:rsidP="004C710B">
      <w:pPr>
        <w:pStyle w:val="2"/>
        <w:rPr>
          <w:lang w:val="el-GR"/>
        </w:rPr>
      </w:pPr>
      <w:bookmarkStart w:id="3" w:name="_Toc506270963"/>
      <w:r w:rsidRPr="004C710B">
        <w:rPr>
          <w:lang w:val="el-GR"/>
        </w:rPr>
        <w:t xml:space="preserve">Επί του πιεστηρίου: </w:t>
      </w:r>
      <w:r w:rsidR="004C710B" w:rsidRPr="004C710B">
        <w:rPr>
          <w:lang w:val="el-GR"/>
        </w:rPr>
        <w:t>οι ανακατατάξεις του Ιανουαρίου</w:t>
      </w:r>
      <w:bookmarkEnd w:id="3"/>
      <w:r w:rsidRPr="004C710B">
        <w:rPr>
          <w:lang w:val="el-GR"/>
        </w:rPr>
        <w:t xml:space="preserve"> </w:t>
      </w:r>
    </w:p>
    <w:p w14:paraId="1FE45186" w14:textId="77777777" w:rsidR="003F62AF" w:rsidRDefault="003F62AF" w:rsidP="00C508E4">
      <w:pPr>
        <w:jc w:val="both"/>
        <w:rPr>
          <w:rFonts w:asciiTheme="minorHAnsi" w:hAnsiTheme="minorHAnsi"/>
          <w:sz w:val="22"/>
          <w:lang w:val="el-GR"/>
        </w:rPr>
      </w:pPr>
    </w:p>
    <w:p w14:paraId="065B749A" w14:textId="6126BB7D" w:rsidR="00F06AC5" w:rsidRDefault="00883A0B" w:rsidP="00C508E4">
      <w:pPr>
        <w:jc w:val="both"/>
        <w:rPr>
          <w:rFonts w:asciiTheme="minorHAnsi" w:hAnsiTheme="minorHAnsi"/>
          <w:sz w:val="22"/>
          <w:lang w:val="el-GR"/>
        </w:rPr>
      </w:pPr>
      <w:r>
        <w:rPr>
          <w:rFonts w:asciiTheme="minorHAnsi" w:hAnsiTheme="minorHAnsi"/>
          <w:sz w:val="22"/>
          <w:lang w:val="el-GR"/>
        </w:rPr>
        <w:t xml:space="preserve">Η ανάλυση των δεδομένων του πρώτου μήνα του 2018 καταδεικνύουν τις σημαντικές ανακατατάξεις στον κλάδο των ασφαλίσεων καθώς </w:t>
      </w:r>
      <w:r w:rsidR="005022A6">
        <w:rPr>
          <w:rFonts w:asciiTheme="minorHAnsi" w:hAnsiTheme="minorHAnsi"/>
          <w:sz w:val="22"/>
          <w:lang w:val="el-GR"/>
        </w:rPr>
        <w:t xml:space="preserve">οι </w:t>
      </w:r>
      <w:r w:rsidRPr="00883A0B">
        <w:rPr>
          <w:rFonts w:asciiTheme="minorHAnsi" w:hAnsiTheme="minorHAnsi"/>
          <w:sz w:val="22"/>
          <w:lang w:val="el-GR"/>
        </w:rPr>
        <w:t>δύο πιο δημοφιλείς ΚΑΔ</w:t>
      </w:r>
      <w:r>
        <w:rPr>
          <w:rFonts w:asciiTheme="minorHAnsi" w:hAnsiTheme="minorHAnsi"/>
          <w:sz w:val="22"/>
          <w:lang w:val="el-GR"/>
        </w:rPr>
        <w:t>, όπως εμφανίζονται στον πίνακα που ακολουθεί, βρίσκονται στην 8η και στην 18η θ</w:t>
      </w:r>
      <w:r w:rsidR="00F06AC5">
        <w:rPr>
          <w:rFonts w:asciiTheme="minorHAnsi" w:hAnsiTheme="minorHAnsi"/>
          <w:sz w:val="22"/>
          <w:lang w:val="el-GR"/>
        </w:rPr>
        <w:t xml:space="preserve">έση με βάση τις περισσότερες εγγραφές στο σύνολο της οικονομίας. </w:t>
      </w:r>
    </w:p>
    <w:p w14:paraId="2B4D2C49" w14:textId="45DF6CA5" w:rsidR="00883A0B" w:rsidRDefault="00F06AC5" w:rsidP="00C508E4">
      <w:pPr>
        <w:jc w:val="both"/>
        <w:rPr>
          <w:rFonts w:asciiTheme="minorHAnsi" w:hAnsiTheme="minorHAnsi"/>
          <w:sz w:val="22"/>
          <w:lang w:val="el-GR"/>
        </w:rPr>
      </w:pPr>
      <w:r>
        <w:rPr>
          <w:rFonts w:asciiTheme="minorHAnsi" w:hAnsiTheme="minorHAnsi"/>
          <w:sz w:val="22"/>
          <w:lang w:val="el-GR"/>
        </w:rPr>
        <w:t xml:space="preserve">Οι νέοι, καθώς και </w:t>
      </w:r>
      <w:r w:rsidR="005022A6">
        <w:rPr>
          <w:rFonts w:asciiTheme="minorHAnsi" w:hAnsiTheme="minorHAnsi"/>
          <w:sz w:val="22"/>
          <w:lang w:val="el-GR"/>
        </w:rPr>
        <w:t xml:space="preserve">μερικοί από τους </w:t>
      </w:r>
      <w:r>
        <w:rPr>
          <w:rFonts w:asciiTheme="minorHAnsi" w:hAnsiTheme="minorHAnsi"/>
          <w:sz w:val="22"/>
          <w:lang w:val="el-GR"/>
        </w:rPr>
        <w:t>υφιστ</w:t>
      </w:r>
      <w:r w:rsidR="005022A6">
        <w:rPr>
          <w:rFonts w:asciiTheme="minorHAnsi" w:hAnsiTheme="minorHAnsi"/>
          <w:sz w:val="22"/>
          <w:lang w:val="el-GR"/>
        </w:rPr>
        <w:t>άμενους</w:t>
      </w:r>
      <w:r>
        <w:rPr>
          <w:rFonts w:asciiTheme="minorHAnsi" w:hAnsiTheme="minorHAnsi"/>
          <w:sz w:val="22"/>
          <w:lang w:val="el-GR"/>
        </w:rPr>
        <w:t xml:space="preserve"> </w:t>
      </w:r>
      <w:r w:rsidR="005022A6">
        <w:rPr>
          <w:rFonts w:asciiTheme="minorHAnsi" w:hAnsiTheme="minorHAnsi"/>
          <w:sz w:val="22"/>
          <w:lang w:val="el-GR"/>
        </w:rPr>
        <w:t>ασφαλιστικού</w:t>
      </w:r>
      <w:r w:rsidR="0016517B">
        <w:rPr>
          <w:rFonts w:asciiTheme="minorHAnsi" w:hAnsiTheme="minorHAnsi"/>
          <w:sz w:val="22"/>
          <w:lang w:val="el-GR"/>
        </w:rPr>
        <w:t>ς</w:t>
      </w:r>
      <w:r>
        <w:rPr>
          <w:rFonts w:asciiTheme="minorHAnsi" w:hAnsiTheme="minorHAnsi"/>
          <w:sz w:val="22"/>
          <w:lang w:val="el-GR"/>
        </w:rPr>
        <w:t xml:space="preserve"> σ</w:t>
      </w:r>
      <w:r w:rsidR="005022A6">
        <w:rPr>
          <w:rFonts w:asciiTheme="minorHAnsi" w:hAnsiTheme="minorHAnsi"/>
          <w:sz w:val="22"/>
          <w:lang w:val="el-GR"/>
        </w:rPr>
        <w:t>υμβούλους</w:t>
      </w:r>
      <w:r>
        <w:rPr>
          <w:rFonts w:asciiTheme="minorHAnsi" w:hAnsiTheme="minorHAnsi"/>
          <w:sz w:val="22"/>
          <w:lang w:val="el-GR"/>
        </w:rPr>
        <w:t xml:space="preserve"> επιλέγουν την παροχή υπηρεσίας σε οργανωμένη επαγγελματική εγκατάσταση. </w:t>
      </w:r>
      <w:r w:rsidR="00883A0B">
        <w:rPr>
          <w:rFonts w:asciiTheme="minorHAnsi" w:hAnsiTheme="minorHAnsi"/>
          <w:sz w:val="22"/>
          <w:lang w:val="el-GR"/>
        </w:rPr>
        <w:t xml:space="preserve">  </w:t>
      </w:r>
    </w:p>
    <w:p w14:paraId="0157D967" w14:textId="77777777" w:rsidR="006D5B51" w:rsidRDefault="006D5B51" w:rsidP="006D5B51">
      <w:pPr>
        <w:jc w:val="center"/>
        <w:rPr>
          <w:rFonts w:asciiTheme="minorHAnsi" w:hAnsiTheme="minorHAnsi"/>
          <w:b/>
          <w:sz w:val="22"/>
          <w:lang w:val="el-GR"/>
        </w:rPr>
      </w:pPr>
    </w:p>
    <w:p w14:paraId="7C050312" w14:textId="4A0E8D3D" w:rsidR="004C710B" w:rsidRPr="006D5B51" w:rsidRDefault="00883A0B" w:rsidP="006D5B51">
      <w:pPr>
        <w:jc w:val="center"/>
        <w:rPr>
          <w:rFonts w:asciiTheme="minorHAnsi" w:hAnsiTheme="minorHAnsi"/>
          <w:b/>
          <w:sz w:val="22"/>
          <w:lang w:val="el-GR"/>
        </w:rPr>
      </w:pPr>
      <w:r>
        <w:rPr>
          <w:rFonts w:asciiTheme="minorHAnsi" w:hAnsiTheme="minorHAnsi"/>
          <w:b/>
          <w:sz w:val="22"/>
          <w:lang w:val="el-GR"/>
        </w:rPr>
        <w:t>Μεταβολές στους δύο πιο δημοφιλείς ΚΑΔ των ασφαλίσεων τον Ιανουάριο του 2018</w:t>
      </w:r>
    </w:p>
    <w:p w14:paraId="6753C026" w14:textId="77777777" w:rsidR="004C710B" w:rsidRDefault="004C710B" w:rsidP="00C508E4">
      <w:pPr>
        <w:jc w:val="both"/>
        <w:rPr>
          <w:rFonts w:asciiTheme="minorHAnsi" w:hAnsiTheme="minorHAnsi"/>
          <w:sz w:val="22"/>
          <w:lang w:val="el-GR"/>
        </w:rPr>
      </w:pPr>
    </w:p>
    <w:tbl>
      <w:tblPr>
        <w:tblStyle w:val="GridTable5DarkAccent1"/>
        <w:tblW w:w="10070" w:type="dxa"/>
        <w:jc w:val="center"/>
        <w:tblLayout w:type="fixed"/>
        <w:tblLook w:val="04A0" w:firstRow="1" w:lastRow="0" w:firstColumn="1" w:lastColumn="0" w:noHBand="0" w:noVBand="1"/>
      </w:tblPr>
      <w:tblGrid>
        <w:gridCol w:w="5256"/>
        <w:gridCol w:w="709"/>
        <w:gridCol w:w="850"/>
        <w:gridCol w:w="662"/>
        <w:gridCol w:w="892"/>
        <w:gridCol w:w="987"/>
        <w:gridCol w:w="714"/>
      </w:tblGrid>
      <w:tr w:rsidR="006D5B51" w:rsidRPr="00FA5D83" w14:paraId="16C7BB2B" w14:textId="77777777" w:rsidTr="00883A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6" w:type="dxa"/>
            <w:vMerge w:val="restart"/>
            <w:vAlign w:val="center"/>
          </w:tcPr>
          <w:p w14:paraId="7D70BF6F" w14:textId="77777777" w:rsidR="006D5B51" w:rsidRPr="00FA5D83" w:rsidRDefault="006D5B51" w:rsidP="00D80119">
            <w:pPr>
              <w:jc w:val="center"/>
              <w:rPr>
                <w:rFonts w:asciiTheme="minorHAnsi" w:hAnsiTheme="minorHAnsi"/>
                <w:sz w:val="16"/>
                <w:szCs w:val="18"/>
                <w:lang w:val="el-GR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696D0885" w14:textId="3923584C" w:rsidR="006D5B51" w:rsidRPr="00FA5D83" w:rsidRDefault="006D5B51" w:rsidP="00D801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  <w:r>
              <w:rPr>
                <w:rFonts w:asciiTheme="minorHAnsi" w:hAnsiTheme="minorHAnsi"/>
                <w:sz w:val="16"/>
                <w:szCs w:val="22"/>
                <w:lang w:val="el-GR"/>
              </w:rPr>
              <w:t>Θέση</w:t>
            </w:r>
          </w:p>
        </w:tc>
        <w:tc>
          <w:tcPr>
            <w:tcW w:w="850" w:type="dxa"/>
            <w:vMerge w:val="restart"/>
            <w:vAlign w:val="center"/>
          </w:tcPr>
          <w:p w14:paraId="16ECD89F" w14:textId="77777777" w:rsidR="006D5B51" w:rsidRPr="00FA5D83" w:rsidRDefault="006D5B51" w:rsidP="00D801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  <w:r w:rsidRPr="00FA5D83">
              <w:rPr>
                <w:rFonts w:asciiTheme="minorHAnsi" w:hAnsiTheme="minorHAnsi"/>
                <w:sz w:val="16"/>
                <w:szCs w:val="22"/>
                <w:lang w:val="el-GR"/>
              </w:rPr>
              <w:t>Ενεργές</w:t>
            </w:r>
          </w:p>
        </w:tc>
        <w:tc>
          <w:tcPr>
            <w:tcW w:w="662" w:type="dxa"/>
            <w:vMerge w:val="restart"/>
            <w:vAlign w:val="center"/>
          </w:tcPr>
          <w:p w14:paraId="173EFA5F" w14:textId="6CD395AA" w:rsidR="006D5B51" w:rsidRPr="00FA5D83" w:rsidRDefault="006D5B51" w:rsidP="00D801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  <w:r>
              <w:rPr>
                <w:rFonts w:asciiTheme="minorHAnsi" w:hAnsiTheme="minorHAnsi"/>
                <w:sz w:val="15"/>
                <w:szCs w:val="22"/>
                <w:lang w:val="el-GR"/>
              </w:rPr>
              <w:t>Κύριος ΚΑΔ</w:t>
            </w:r>
          </w:p>
        </w:tc>
        <w:tc>
          <w:tcPr>
            <w:tcW w:w="892" w:type="dxa"/>
            <w:tcBorders>
              <w:bottom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14:paraId="5F93F7BC" w14:textId="77777777" w:rsidR="006D5B51" w:rsidRPr="00FA5D83" w:rsidRDefault="006D5B51" w:rsidP="00D801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  <w:sz w:val="16"/>
                <w:szCs w:val="22"/>
                <w:lang w:val="el-GR"/>
              </w:rPr>
            </w:pPr>
            <w:r w:rsidRPr="00FA5D83">
              <w:rPr>
                <w:rFonts w:asciiTheme="minorHAnsi" w:hAnsiTheme="minorHAnsi"/>
                <w:sz w:val="16"/>
                <w:szCs w:val="22"/>
                <w:lang w:val="el-GR"/>
              </w:rPr>
              <w:t xml:space="preserve">Εγγραφές </w:t>
            </w:r>
          </w:p>
        </w:tc>
        <w:tc>
          <w:tcPr>
            <w:tcW w:w="987" w:type="dxa"/>
            <w:tcBorders>
              <w:bottom w:val="single" w:sz="4" w:space="0" w:color="FFFFFF" w:themeColor="background1"/>
            </w:tcBorders>
            <w:shd w:val="clear" w:color="auto" w:fill="FF2653"/>
            <w:vAlign w:val="center"/>
          </w:tcPr>
          <w:p w14:paraId="4902D2B7" w14:textId="77777777" w:rsidR="006D5B51" w:rsidRPr="00FA5D83" w:rsidRDefault="006D5B51" w:rsidP="00D801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  <w:sz w:val="16"/>
                <w:szCs w:val="22"/>
                <w:lang w:val="el-GR"/>
              </w:rPr>
            </w:pPr>
            <w:r w:rsidRPr="00FA5D83">
              <w:rPr>
                <w:rFonts w:asciiTheme="minorHAnsi" w:hAnsiTheme="minorHAnsi"/>
                <w:sz w:val="16"/>
                <w:szCs w:val="22"/>
                <w:lang w:val="el-GR"/>
              </w:rPr>
              <w:t xml:space="preserve">Διαγραφές </w:t>
            </w:r>
          </w:p>
        </w:tc>
        <w:tc>
          <w:tcPr>
            <w:tcW w:w="714" w:type="dxa"/>
            <w:vMerge w:val="restart"/>
            <w:vAlign w:val="center"/>
          </w:tcPr>
          <w:p w14:paraId="66B6829C" w14:textId="77777777" w:rsidR="006D5B51" w:rsidRPr="00FA5D83" w:rsidRDefault="006D5B51" w:rsidP="00D801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  <w:r w:rsidRPr="00FA5D83">
              <w:rPr>
                <w:rFonts w:asciiTheme="minorHAnsi" w:hAnsiTheme="minorHAnsi"/>
                <w:sz w:val="16"/>
                <w:szCs w:val="22"/>
                <w:lang w:val="el-GR"/>
              </w:rPr>
              <w:t>Μέση ηλικία</w:t>
            </w:r>
          </w:p>
        </w:tc>
      </w:tr>
      <w:tr w:rsidR="006D5B51" w:rsidRPr="00FA5D83" w14:paraId="7340BCDE" w14:textId="77777777" w:rsidTr="00883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6" w:type="dxa"/>
            <w:vMerge/>
            <w:vAlign w:val="center"/>
          </w:tcPr>
          <w:p w14:paraId="07641F6A" w14:textId="77777777" w:rsidR="006D5B51" w:rsidRPr="00FA5D83" w:rsidRDefault="006D5B51" w:rsidP="00D80119">
            <w:pPr>
              <w:jc w:val="center"/>
              <w:rPr>
                <w:rFonts w:asciiTheme="minorHAnsi" w:hAnsiTheme="minorHAnsi"/>
                <w:sz w:val="16"/>
                <w:szCs w:val="18"/>
                <w:lang w:val="el-GR"/>
              </w:rPr>
            </w:pPr>
          </w:p>
        </w:tc>
        <w:tc>
          <w:tcPr>
            <w:tcW w:w="709" w:type="dxa"/>
            <w:vMerge/>
            <w:vAlign w:val="center"/>
          </w:tcPr>
          <w:p w14:paraId="2715E13A" w14:textId="77777777" w:rsidR="006D5B51" w:rsidRPr="00FA5D83" w:rsidRDefault="006D5B51" w:rsidP="00D801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</w:p>
        </w:tc>
        <w:tc>
          <w:tcPr>
            <w:tcW w:w="850" w:type="dxa"/>
            <w:vMerge/>
            <w:vAlign w:val="center"/>
          </w:tcPr>
          <w:p w14:paraId="0D6E3EFF" w14:textId="77777777" w:rsidR="006D5B51" w:rsidRPr="00FA5D83" w:rsidRDefault="006D5B51" w:rsidP="00D801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</w:p>
        </w:tc>
        <w:tc>
          <w:tcPr>
            <w:tcW w:w="662" w:type="dxa"/>
            <w:vMerge/>
            <w:vAlign w:val="center"/>
          </w:tcPr>
          <w:p w14:paraId="597376B4" w14:textId="77777777" w:rsidR="006D5B51" w:rsidRPr="00FA5D83" w:rsidRDefault="006D5B51" w:rsidP="00D801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5"/>
                <w:szCs w:val="22"/>
                <w:lang w:val="el-GR"/>
              </w:rPr>
            </w:pPr>
          </w:p>
        </w:tc>
        <w:tc>
          <w:tcPr>
            <w:tcW w:w="1879" w:type="dxa"/>
            <w:gridSpan w:val="2"/>
            <w:shd w:val="clear" w:color="auto" w:fill="auto"/>
            <w:vAlign w:val="center"/>
          </w:tcPr>
          <w:p w14:paraId="2B27A603" w14:textId="0DE0E9D8" w:rsidR="006D5B51" w:rsidRPr="006D5B51" w:rsidRDefault="006D5B51" w:rsidP="00D801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FFFFFF" w:themeColor="background1"/>
                <w:sz w:val="16"/>
                <w:szCs w:val="22"/>
                <w:lang w:val="el-GR"/>
              </w:rPr>
            </w:pPr>
            <w:r w:rsidRPr="006D5B51">
              <w:rPr>
                <w:rFonts w:asciiTheme="minorHAnsi" w:hAnsiTheme="minorHAnsi"/>
                <w:b/>
                <w:color w:val="000000" w:themeColor="text1"/>
                <w:sz w:val="16"/>
                <w:szCs w:val="22"/>
                <w:lang w:val="el-GR"/>
              </w:rPr>
              <w:t>Ιανουάριος 2018</w:t>
            </w:r>
          </w:p>
        </w:tc>
        <w:tc>
          <w:tcPr>
            <w:tcW w:w="714" w:type="dxa"/>
            <w:vMerge/>
            <w:vAlign w:val="center"/>
          </w:tcPr>
          <w:p w14:paraId="676D0B9E" w14:textId="77777777" w:rsidR="006D5B51" w:rsidRPr="00FA5D83" w:rsidRDefault="006D5B51" w:rsidP="00D801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</w:p>
        </w:tc>
      </w:tr>
      <w:tr w:rsidR="006D5B51" w:rsidRPr="00FA5D83" w14:paraId="53EF4641" w14:textId="77777777" w:rsidTr="00883A0B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6" w:type="dxa"/>
          </w:tcPr>
          <w:p w14:paraId="159A94AD" w14:textId="605E4AC4" w:rsidR="006D5B51" w:rsidRPr="00FA5D83" w:rsidRDefault="006D5B51" w:rsidP="00D80119">
            <w:pPr>
              <w:rPr>
                <w:rFonts w:asciiTheme="minorHAnsi" w:hAnsiTheme="minorHAnsi"/>
                <w:b w:val="0"/>
                <w:sz w:val="18"/>
                <w:szCs w:val="18"/>
                <w:lang w:val="el-GR"/>
              </w:rPr>
            </w:pPr>
            <w:r w:rsidRPr="00E86E4F">
              <w:rPr>
                <w:rFonts w:asciiTheme="minorHAnsi" w:hAnsiTheme="minorHAnsi"/>
                <w:b w:val="0"/>
                <w:sz w:val="18"/>
                <w:szCs w:val="18"/>
                <w:lang w:val="el-GR"/>
              </w:rPr>
              <w:t xml:space="preserve">Υπηρεσίες ασφαλιστικού συμβούλου, </w:t>
            </w:r>
            <w:r w:rsidRPr="00883A0B">
              <w:rPr>
                <w:rFonts w:asciiTheme="minorHAnsi" w:hAnsiTheme="minorHAnsi"/>
                <w:i/>
                <w:sz w:val="18"/>
                <w:szCs w:val="18"/>
                <w:lang w:val="el-GR"/>
              </w:rPr>
              <w:t>χωρίς</w:t>
            </w:r>
            <w:r w:rsidRPr="00E86E4F">
              <w:rPr>
                <w:rFonts w:asciiTheme="minorHAnsi" w:hAnsiTheme="minorHAnsi"/>
                <w:b w:val="0"/>
                <w:sz w:val="18"/>
                <w:szCs w:val="18"/>
                <w:lang w:val="el-GR"/>
              </w:rPr>
              <w:t xml:space="preserve"> επαγγελματική εγκατάσταση</w:t>
            </w:r>
          </w:p>
        </w:tc>
        <w:tc>
          <w:tcPr>
            <w:tcW w:w="709" w:type="dxa"/>
            <w:vAlign w:val="center"/>
          </w:tcPr>
          <w:p w14:paraId="6646666B" w14:textId="0D155949" w:rsidR="006D5B51" w:rsidRPr="006D5B51" w:rsidRDefault="006D5B51" w:rsidP="006D5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  <w:lang w:val="el-GR"/>
              </w:rPr>
            </w:pPr>
            <w:r w:rsidRPr="006D5B51">
              <w:rPr>
                <w:rFonts w:asciiTheme="minorHAnsi" w:hAnsiTheme="minorHAnsi" w:cs="Arial"/>
                <w:szCs w:val="20"/>
                <w:lang w:val="el-GR"/>
              </w:rPr>
              <w:t>8</w:t>
            </w:r>
            <w:r w:rsidRPr="006D5B51">
              <w:rPr>
                <w:rFonts w:asciiTheme="minorHAnsi" w:hAnsiTheme="minorHAnsi" w:cs="Arial"/>
                <w:szCs w:val="20"/>
                <w:vertAlign w:val="superscript"/>
                <w:lang w:val="el-GR"/>
              </w:rPr>
              <w:t>η</w:t>
            </w:r>
          </w:p>
        </w:tc>
        <w:tc>
          <w:tcPr>
            <w:tcW w:w="850" w:type="dxa"/>
            <w:vAlign w:val="center"/>
          </w:tcPr>
          <w:p w14:paraId="35D41234" w14:textId="6DA2CB2C" w:rsidR="006D5B51" w:rsidRPr="006D5B51" w:rsidRDefault="0076124D" w:rsidP="006D5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  <w:szCs w:val="20"/>
              </w:rPr>
              <w:t>6</w:t>
            </w:r>
            <w:r>
              <w:rPr>
                <w:rFonts w:asciiTheme="minorHAnsi" w:hAnsiTheme="minorHAnsi" w:cs="Arial"/>
                <w:szCs w:val="20"/>
                <w:lang w:val="el-GR"/>
              </w:rPr>
              <w:t>.</w:t>
            </w:r>
            <w:r w:rsidR="006D5B51" w:rsidRPr="00C70736">
              <w:rPr>
                <w:rFonts w:asciiTheme="minorHAnsi" w:hAnsiTheme="minorHAnsi" w:cs="Arial"/>
                <w:szCs w:val="20"/>
              </w:rPr>
              <w:t>634</w:t>
            </w:r>
          </w:p>
        </w:tc>
        <w:tc>
          <w:tcPr>
            <w:tcW w:w="662" w:type="dxa"/>
            <w:vAlign w:val="center"/>
          </w:tcPr>
          <w:p w14:paraId="23CB2DFB" w14:textId="26C04F49" w:rsidR="006D5B51" w:rsidRPr="006D5B51" w:rsidRDefault="006D5B51" w:rsidP="006D5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70736">
              <w:rPr>
                <w:rFonts w:asciiTheme="minorHAnsi" w:hAnsiTheme="minorHAnsi" w:cs="Arial"/>
                <w:szCs w:val="20"/>
              </w:rPr>
              <w:t>86%</w:t>
            </w:r>
          </w:p>
        </w:tc>
        <w:tc>
          <w:tcPr>
            <w:tcW w:w="892" w:type="dxa"/>
            <w:shd w:val="clear" w:color="auto" w:fill="A8D08D" w:themeFill="accent6" w:themeFillTint="99"/>
            <w:vAlign w:val="center"/>
          </w:tcPr>
          <w:p w14:paraId="44AFCEE6" w14:textId="499922C8" w:rsidR="006D5B51" w:rsidRPr="006D5B51" w:rsidRDefault="006D5B51" w:rsidP="006D5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  <w:lang w:val="el-GR"/>
              </w:rPr>
            </w:pPr>
            <w:r w:rsidRPr="006D5B51">
              <w:rPr>
                <w:rFonts w:asciiTheme="minorHAnsi" w:hAnsiTheme="minorHAnsi" w:cs="Arial"/>
                <w:sz w:val="32"/>
                <w:szCs w:val="20"/>
              </w:rPr>
              <w:t>5</w:t>
            </w:r>
            <w:r w:rsidRPr="006D5B51">
              <w:rPr>
                <w:rFonts w:asciiTheme="minorHAnsi" w:hAnsiTheme="minorHAnsi" w:cs="Arial"/>
                <w:sz w:val="32"/>
                <w:szCs w:val="20"/>
                <w:lang w:val="el-GR"/>
              </w:rPr>
              <w:t>3</w:t>
            </w:r>
          </w:p>
        </w:tc>
        <w:tc>
          <w:tcPr>
            <w:tcW w:w="987" w:type="dxa"/>
            <w:shd w:val="clear" w:color="auto" w:fill="FF2653"/>
            <w:vAlign w:val="center"/>
          </w:tcPr>
          <w:p w14:paraId="6CCD1B39" w14:textId="7E27A9EF" w:rsidR="006D5B51" w:rsidRPr="006D5B51" w:rsidRDefault="006D5B51" w:rsidP="006D5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FFFFFF" w:themeColor="background1"/>
                <w:sz w:val="32"/>
                <w:szCs w:val="20"/>
                <w:lang w:val="el-GR"/>
              </w:rPr>
            </w:pPr>
            <w:r w:rsidRPr="006D5B51">
              <w:rPr>
                <w:rFonts w:asciiTheme="minorHAnsi" w:hAnsiTheme="minorHAnsi" w:cs="Arial"/>
                <w:color w:val="FFFFFF" w:themeColor="background1"/>
                <w:sz w:val="32"/>
                <w:szCs w:val="20"/>
                <w:lang w:val="el-GR"/>
              </w:rPr>
              <w:t>45</w:t>
            </w:r>
          </w:p>
        </w:tc>
        <w:tc>
          <w:tcPr>
            <w:tcW w:w="714" w:type="dxa"/>
            <w:vAlign w:val="center"/>
          </w:tcPr>
          <w:p w14:paraId="20E2EF23" w14:textId="305053C0" w:rsidR="006D5B51" w:rsidRPr="006D5B51" w:rsidRDefault="006D5B51" w:rsidP="006D5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  <w:r w:rsidRPr="006D5B51">
              <w:rPr>
                <w:rFonts w:asciiTheme="minorHAnsi" w:hAnsiTheme="minorHAnsi" w:cs="Arial"/>
                <w:sz w:val="32"/>
                <w:szCs w:val="20"/>
              </w:rPr>
              <w:t>9</w:t>
            </w:r>
          </w:p>
        </w:tc>
      </w:tr>
      <w:tr w:rsidR="006D5B51" w:rsidRPr="00FA5D83" w14:paraId="3370D071" w14:textId="77777777" w:rsidTr="00883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6" w:type="dxa"/>
          </w:tcPr>
          <w:p w14:paraId="1D67089A" w14:textId="2153C678" w:rsidR="006D5B51" w:rsidRPr="00FA5D83" w:rsidRDefault="006D5B51" w:rsidP="00D80119">
            <w:pPr>
              <w:rPr>
                <w:rFonts w:asciiTheme="minorHAnsi" w:hAnsiTheme="minorHAnsi"/>
                <w:b w:val="0"/>
                <w:sz w:val="18"/>
                <w:szCs w:val="18"/>
                <w:lang w:val="el-GR"/>
              </w:rPr>
            </w:pPr>
            <w:r w:rsidRPr="00E86E4F">
              <w:rPr>
                <w:rFonts w:asciiTheme="minorHAnsi" w:hAnsiTheme="minorHAnsi"/>
                <w:b w:val="0"/>
                <w:sz w:val="18"/>
                <w:szCs w:val="18"/>
                <w:lang w:val="el-GR"/>
              </w:rPr>
              <w:t xml:space="preserve">Υπηρεσίες ασφαλιστικού συμβούλου, </w:t>
            </w:r>
            <w:r w:rsidRPr="00E86E4F">
              <w:rPr>
                <w:rFonts w:asciiTheme="minorHAnsi" w:hAnsiTheme="minorHAnsi"/>
                <w:sz w:val="18"/>
                <w:szCs w:val="18"/>
                <w:lang w:val="el-GR"/>
              </w:rPr>
              <w:t>με</w:t>
            </w:r>
            <w:r w:rsidRPr="00E86E4F">
              <w:rPr>
                <w:rFonts w:asciiTheme="minorHAnsi" w:hAnsiTheme="minorHAnsi"/>
                <w:b w:val="0"/>
                <w:sz w:val="18"/>
                <w:szCs w:val="18"/>
                <w:lang w:val="el-GR"/>
              </w:rPr>
              <w:t xml:space="preserve"> επαγγελματική εγκατάσταση</w:t>
            </w:r>
          </w:p>
        </w:tc>
        <w:tc>
          <w:tcPr>
            <w:tcW w:w="709" w:type="dxa"/>
            <w:vAlign w:val="center"/>
          </w:tcPr>
          <w:p w14:paraId="14C1BF62" w14:textId="070F0E21" w:rsidR="006D5B51" w:rsidRPr="006D5B51" w:rsidRDefault="006D5B51" w:rsidP="006D5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  <w:lang w:val="el-GR"/>
              </w:rPr>
            </w:pPr>
            <w:r w:rsidRPr="006D5B51">
              <w:rPr>
                <w:rFonts w:asciiTheme="minorHAnsi" w:hAnsiTheme="minorHAnsi" w:cs="Arial"/>
                <w:szCs w:val="20"/>
                <w:lang w:val="el-GR"/>
              </w:rPr>
              <w:t>18</w:t>
            </w:r>
            <w:r w:rsidRPr="006D5B51">
              <w:rPr>
                <w:rFonts w:asciiTheme="minorHAnsi" w:hAnsiTheme="minorHAnsi" w:cs="Arial"/>
                <w:szCs w:val="20"/>
                <w:vertAlign w:val="superscript"/>
                <w:lang w:val="el-GR"/>
              </w:rPr>
              <w:t>η</w:t>
            </w:r>
          </w:p>
        </w:tc>
        <w:tc>
          <w:tcPr>
            <w:tcW w:w="850" w:type="dxa"/>
            <w:vAlign w:val="center"/>
          </w:tcPr>
          <w:p w14:paraId="67D7D85C" w14:textId="0295E817" w:rsidR="006D5B51" w:rsidRPr="006D5B51" w:rsidRDefault="0076124D" w:rsidP="006D5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  <w:bCs/>
                <w:szCs w:val="20"/>
              </w:rPr>
              <w:t>4</w:t>
            </w:r>
            <w:r>
              <w:rPr>
                <w:rFonts w:asciiTheme="minorHAnsi" w:hAnsiTheme="minorHAnsi" w:cs="Arial"/>
                <w:bCs/>
                <w:szCs w:val="20"/>
                <w:lang w:val="el-GR"/>
              </w:rPr>
              <w:t>.</w:t>
            </w:r>
            <w:r w:rsidR="006D5B51" w:rsidRPr="004C710B">
              <w:rPr>
                <w:rFonts w:asciiTheme="minorHAnsi" w:hAnsiTheme="minorHAnsi" w:cs="Arial"/>
                <w:bCs/>
                <w:szCs w:val="20"/>
              </w:rPr>
              <w:t>853</w:t>
            </w:r>
          </w:p>
        </w:tc>
        <w:tc>
          <w:tcPr>
            <w:tcW w:w="662" w:type="dxa"/>
            <w:vAlign w:val="center"/>
          </w:tcPr>
          <w:p w14:paraId="5E941F61" w14:textId="7F4CE903" w:rsidR="006D5B51" w:rsidRPr="006D5B51" w:rsidRDefault="006D5B51" w:rsidP="006D5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C710B">
              <w:rPr>
                <w:rFonts w:asciiTheme="minorHAnsi" w:hAnsiTheme="minorHAnsi" w:cs="Arial"/>
                <w:bCs/>
                <w:szCs w:val="20"/>
              </w:rPr>
              <w:t>51%</w:t>
            </w:r>
          </w:p>
        </w:tc>
        <w:tc>
          <w:tcPr>
            <w:tcW w:w="892" w:type="dxa"/>
            <w:shd w:val="clear" w:color="auto" w:fill="A8D08D" w:themeFill="accent6" w:themeFillTint="99"/>
            <w:vAlign w:val="center"/>
          </w:tcPr>
          <w:p w14:paraId="7384C3E5" w14:textId="26BA5922" w:rsidR="006D5B51" w:rsidRPr="006D5B51" w:rsidRDefault="006D5B51" w:rsidP="006D5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32"/>
                <w:lang w:val="el-GR"/>
              </w:rPr>
            </w:pPr>
            <w:r w:rsidRPr="006D5B51">
              <w:rPr>
                <w:rFonts w:asciiTheme="minorHAnsi" w:hAnsiTheme="minorHAnsi" w:cs="Arial"/>
                <w:sz w:val="32"/>
                <w:szCs w:val="20"/>
                <w:lang w:val="el-GR"/>
              </w:rPr>
              <w:t>42</w:t>
            </w:r>
          </w:p>
        </w:tc>
        <w:tc>
          <w:tcPr>
            <w:tcW w:w="987" w:type="dxa"/>
            <w:shd w:val="clear" w:color="auto" w:fill="FF2653"/>
            <w:vAlign w:val="center"/>
          </w:tcPr>
          <w:p w14:paraId="35FC5710" w14:textId="0E85033E" w:rsidR="006D5B51" w:rsidRPr="006D5B51" w:rsidRDefault="006D5B51" w:rsidP="006D5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FFFFFF" w:themeColor="background1"/>
                <w:sz w:val="32"/>
                <w:szCs w:val="20"/>
                <w:lang w:val="el-GR"/>
              </w:rPr>
            </w:pPr>
            <w:r w:rsidRPr="006D5B51">
              <w:rPr>
                <w:rFonts w:asciiTheme="minorHAnsi" w:hAnsiTheme="minorHAnsi" w:cs="Arial"/>
                <w:color w:val="FFFFFF" w:themeColor="background1"/>
                <w:sz w:val="32"/>
                <w:szCs w:val="20"/>
                <w:lang w:val="el-GR"/>
              </w:rPr>
              <w:t>16</w:t>
            </w:r>
          </w:p>
        </w:tc>
        <w:tc>
          <w:tcPr>
            <w:tcW w:w="714" w:type="dxa"/>
            <w:vAlign w:val="center"/>
          </w:tcPr>
          <w:p w14:paraId="4900C5E3" w14:textId="4FCCE52F" w:rsidR="006D5B51" w:rsidRPr="006D5B51" w:rsidRDefault="006D5B51" w:rsidP="006D5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32"/>
                <w:lang w:val="el-GR"/>
              </w:rPr>
            </w:pPr>
            <w:r w:rsidRPr="006D5B51">
              <w:rPr>
                <w:rFonts w:asciiTheme="minorHAnsi" w:hAnsiTheme="minorHAnsi" w:cs="Arial"/>
                <w:sz w:val="32"/>
                <w:szCs w:val="20"/>
                <w:lang w:val="el-GR"/>
              </w:rPr>
              <w:t>4</w:t>
            </w:r>
          </w:p>
        </w:tc>
      </w:tr>
    </w:tbl>
    <w:p w14:paraId="268C3EDE" w14:textId="77777777" w:rsidR="003F62AF" w:rsidRDefault="003F62AF" w:rsidP="00C508E4">
      <w:pPr>
        <w:jc w:val="both"/>
        <w:rPr>
          <w:rFonts w:asciiTheme="minorHAnsi" w:hAnsiTheme="minorHAnsi"/>
          <w:sz w:val="22"/>
          <w:lang w:val="el-GR"/>
        </w:rPr>
      </w:pPr>
    </w:p>
    <w:p w14:paraId="7EE28181" w14:textId="4B2E27D9" w:rsidR="00C508E4" w:rsidRPr="00A271BC" w:rsidRDefault="00C508E4" w:rsidP="00C508E4">
      <w:pPr>
        <w:jc w:val="both"/>
        <w:rPr>
          <w:rFonts w:asciiTheme="minorHAnsi" w:hAnsiTheme="minorHAnsi"/>
          <w:sz w:val="22"/>
          <w:lang w:val="el-GR"/>
        </w:rPr>
      </w:pPr>
    </w:p>
    <w:p w14:paraId="37477293" w14:textId="77777777" w:rsidR="00F06AC5" w:rsidRDefault="00F06AC5">
      <w:pPr>
        <w:rPr>
          <w:rFonts w:ascii="Helvetica Neue" w:eastAsiaTheme="majorEastAsia" w:hAnsi="Helvetica Neue" w:cstheme="majorBidi"/>
          <w:b/>
          <w:color w:val="000000" w:themeColor="text1"/>
          <w:sz w:val="28"/>
          <w:szCs w:val="32"/>
          <w:lang w:val="el-GR" w:eastAsia="en-GB"/>
        </w:rPr>
      </w:pPr>
      <w:r>
        <w:rPr>
          <w:rFonts w:ascii="Helvetica Neue" w:hAnsi="Helvetica Neue"/>
          <w:b/>
          <w:color w:val="000000" w:themeColor="text1"/>
          <w:sz w:val="28"/>
          <w:lang w:val="el-GR"/>
        </w:rPr>
        <w:br w:type="page"/>
      </w:r>
    </w:p>
    <w:p w14:paraId="5ED0FA6E" w14:textId="04A7DFF5" w:rsidR="003462FF" w:rsidRPr="00C63409" w:rsidRDefault="00085F20" w:rsidP="00B530BD">
      <w:pPr>
        <w:pStyle w:val="1"/>
        <w:rPr>
          <w:rFonts w:ascii="Helvetica Neue" w:hAnsi="Helvetica Neue"/>
          <w:b/>
          <w:color w:val="000000" w:themeColor="text1"/>
          <w:sz w:val="28"/>
          <w:lang w:val="el-GR"/>
        </w:rPr>
      </w:pPr>
      <w:bookmarkStart w:id="4" w:name="_Toc506270964"/>
      <w:r w:rsidRPr="00C63409">
        <w:rPr>
          <w:rFonts w:ascii="Helvetica Neue" w:hAnsi="Helvetica Neue"/>
          <w:b/>
          <w:color w:val="000000" w:themeColor="text1"/>
          <w:sz w:val="28"/>
          <w:lang w:val="el-GR"/>
        </w:rPr>
        <w:lastRenderedPageBreak/>
        <w:t>Γεωγραφία</w:t>
      </w:r>
      <w:bookmarkEnd w:id="4"/>
      <w:r w:rsidR="003462FF" w:rsidRPr="00C63409">
        <w:rPr>
          <w:rFonts w:ascii="Helvetica Neue" w:hAnsi="Helvetica Neue"/>
          <w:b/>
          <w:color w:val="000000" w:themeColor="text1"/>
          <w:sz w:val="28"/>
          <w:lang w:val="el-GR"/>
        </w:rPr>
        <w:t xml:space="preserve"> </w:t>
      </w:r>
    </w:p>
    <w:p w14:paraId="65B3ACDD" w14:textId="77777777" w:rsidR="00366DAF" w:rsidRPr="00366DAF" w:rsidRDefault="00366DAF" w:rsidP="00366DAF">
      <w:pPr>
        <w:rPr>
          <w:lang w:val="el-GR"/>
        </w:rPr>
      </w:pPr>
    </w:p>
    <w:p w14:paraId="5281CB28" w14:textId="5BC11A7E" w:rsidR="00D372C4" w:rsidRPr="00D311D7" w:rsidRDefault="00DB252E" w:rsidP="00653BB8">
      <w:pPr>
        <w:jc w:val="both"/>
        <w:rPr>
          <w:rFonts w:asciiTheme="minorHAnsi" w:hAnsiTheme="minorHAnsi"/>
          <w:sz w:val="22"/>
          <w:lang w:val="el-GR"/>
        </w:rPr>
      </w:pPr>
      <w:r>
        <w:rPr>
          <w:rFonts w:asciiTheme="minorHAnsi" w:hAnsiTheme="minorHAnsi"/>
          <w:sz w:val="22"/>
          <w:lang w:val="el-GR"/>
        </w:rPr>
        <w:t>Συνοπτ</w:t>
      </w:r>
      <w:r w:rsidR="00653BB8">
        <w:rPr>
          <w:rFonts w:asciiTheme="minorHAnsi" w:hAnsiTheme="minorHAnsi"/>
          <w:sz w:val="22"/>
          <w:lang w:val="el-GR"/>
        </w:rPr>
        <w:t xml:space="preserve">ικά, </w:t>
      </w:r>
      <w:r w:rsidR="006B2885">
        <w:rPr>
          <w:rFonts w:asciiTheme="minorHAnsi" w:hAnsiTheme="minorHAnsi"/>
          <w:sz w:val="22"/>
          <w:lang w:val="el-GR"/>
        </w:rPr>
        <w:t>43</w:t>
      </w:r>
      <w:r w:rsidR="00DA3B4D" w:rsidRPr="00DA3B4D">
        <w:rPr>
          <w:rFonts w:asciiTheme="minorHAnsi" w:hAnsiTheme="minorHAnsi"/>
          <w:sz w:val="22"/>
          <w:lang w:val="el-GR"/>
        </w:rPr>
        <w:t xml:space="preserve">% των </w:t>
      </w:r>
      <w:r w:rsidR="00366DAF">
        <w:rPr>
          <w:rFonts w:asciiTheme="minorHAnsi" w:hAnsiTheme="minorHAnsi"/>
          <w:sz w:val="22"/>
          <w:lang w:val="el-GR"/>
        </w:rPr>
        <w:t xml:space="preserve">επιχειρήσεων </w:t>
      </w:r>
      <w:r w:rsidR="00250523">
        <w:rPr>
          <w:rFonts w:asciiTheme="minorHAnsi" w:hAnsiTheme="minorHAnsi"/>
          <w:sz w:val="22"/>
          <w:lang w:val="el-GR"/>
        </w:rPr>
        <w:t xml:space="preserve">παροχής υπηρεσιών </w:t>
      </w:r>
      <w:r w:rsidR="00FA5D83">
        <w:rPr>
          <w:rFonts w:asciiTheme="minorHAnsi" w:hAnsiTheme="minorHAnsi"/>
          <w:sz w:val="22"/>
          <w:lang w:val="el-GR"/>
        </w:rPr>
        <w:t>Ασφαλιστή</w:t>
      </w:r>
      <w:r w:rsidR="00250523">
        <w:rPr>
          <w:rFonts w:asciiTheme="minorHAnsi" w:hAnsiTheme="minorHAnsi"/>
          <w:sz w:val="22"/>
          <w:lang w:val="el-GR"/>
        </w:rPr>
        <w:t xml:space="preserve"> </w:t>
      </w:r>
      <w:r w:rsidR="00366DAF">
        <w:rPr>
          <w:rFonts w:asciiTheme="minorHAnsi" w:hAnsiTheme="minorHAnsi"/>
          <w:sz w:val="22"/>
          <w:lang w:val="el-GR"/>
        </w:rPr>
        <w:t>έχουν εγκατασταθεί</w:t>
      </w:r>
      <w:r w:rsidR="00DA3B4D" w:rsidRPr="00DA3B4D">
        <w:rPr>
          <w:rFonts w:asciiTheme="minorHAnsi" w:hAnsiTheme="minorHAnsi"/>
          <w:sz w:val="22"/>
          <w:lang w:val="el-GR"/>
        </w:rPr>
        <w:t xml:space="preserve"> στην</w:t>
      </w:r>
      <w:r w:rsidR="004B09F2">
        <w:rPr>
          <w:rFonts w:asciiTheme="minorHAnsi" w:hAnsiTheme="minorHAnsi"/>
          <w:sz w:val="22"/>
          <w:lang w:val="el-GR"/>
        </w:rPr>
        <w:t xml:space="preserve"> </w:t>
      </w:r>
      <w:r w:rsidR="004B09F2" w:rsidRPr="00DA3B4D">
        <w:rPr>
          <w:rFonts w:asciiTheme="minorHAnsi" w:hAnsiTheme="minorHAnsi"/>
          <w:sz w:val="22"/>
          <w:lang w:val="el-GR"/>
        </w:rPr>
        <w:t>Αττική</w:t>
      </w:r>
      <w:r w:rsidR="00DA3B4D" w:rsidRPr="00DA3B4D">
        <w:rPr>
          <w:rFonts w:asciiTheme="minorHAnsi" w:hAnsiTheme="minorHAnsi"/>
          <w:sz w:val="22"/>
          <w:lang w:val="el-GR"/>
        </w:rPr>
        <w:t xml:space="preserve">, ενώ </w:t>
      </w:r>
      <w:r w:rsidR="00DA3B4D">
        <w:rPr>
          <w:rFonts w:asciiTheme="minorHAnsi" w:hAnsiTheme="minorHAnsi"/>
          <w:sz w:val="22"/>
          <w:lang w:val="el-GR"/>
        </w:rPr>
        <w:t xml:space="preserve">το </w:t>
      </w:r>
      <w:r w:rsidR="006B2885">
        <w:rPr>
          <w:rFonts w:asciiTheme="minorHAnsi" w:hAnsiTheme="minorHAnsi"/>
          <w:sz w:val="22"/>
          <w:lang w:val="el-GR"/>
        </w:rPr>
        <w:t>48</w:t>
      </w:r>
      <w:r w:rsidR="00DA3B4D" w:rsidRPr="00DA3B4D">
        <w:rPr>
          <w:rFonts w:asciiTheme="minorHAnsi" w:hAnsiTheme="minorHAnsi"/>
          <w:sz w:val="22"/>
          <w:lang w:val="el-GR"/>
        </w:rPr>
        <w:t xml:space="preserve">% συγκεντρώνεται στην </w:t>
      </w:r>
      <w:r w:rsidR="004B09F2" w:rsidRPr="00DA3B4D">
        <w:rPr>
          <w:rFonts w:asciiTheme="minorHAnsi" w:hAnsiTheme="minorHAnsi"/>
          <w:sz w:val="22"/>
          <w:lang w:val="el-GR"/>
        </w:rPr>
        <w:t xml:space="preserve">επαρχία </w:t>
      </w:r>
      <w:r w:rsidR="00DA3B4D" w:rsidRPr="00DA3B4D">
        <w:rPr>
          <w:rFonts w:asciiTheme="minorHAnsi" w:hAnsiTheme="minorHAnsi"/>
          <w:sz w:val="22"/>
          <w:lang w:val="el-GR"/>
        </w:rPr>
        <w:t xml:space="preserve">και </w:t>
      </w:r>
      <w:r w:rsidR="006B2885">
        <w:rPr>
          <w:rFonts w:asciiTheme="minorHAnsi" w:hAnsiTheme="minorHAnsi"/>
          <w:sz w:val="22"/>
          <w:lang w:val="el-GR"/>
        </w:rPr>
        <w:t>9</w:t>
      </w:r>
      <w:r w:rsidR="00DA3B4D" w:rsidRPr="00DA3B4D">
        <w:rPr>
          <w:rFonts w:asciiTheme="minorHAnsi" w:hAnsiTheme="minorHAnsi"/>
          <w:sz w:val="22"/>
          <w:lang w:val="el-GR"/>
        </w:rPr>
        <w:t>% στην Θεσσαλονίκη</w:t>
      </w:r>
      <w:r w:rsidR="004A3ECE">
        <w:rPr>
          <w:rFonts w:asciiTheme="minorHAnsi" w:hAnsiTheme="minorHAnsi"/>
          <w:sz w:val="22"/>
          <w:lang w:val="el-GR"/>
        </w:rPr>
        <w:t xml:space="preserve"> (</w:t>
      </w:r>
      <w:r>
        <w:rPr>
          <w:rFonts w:asciiTheme="minorHAnsi" w:hAnsiTheme="minorHAnsi"/>
          <w:sz w:val="22"/>
          <w:lang w:val="el-GR"/>
        </w:rPr>
        <w:t xml:space="preserve">όπως φαίνεται </w:t>
      </w:r>
      <w:r w:rsidR="0091425A">
        <w:rPr>
          <w:rFonts w:asciiTheme="minorHAnsi" w:hAnsiTheme="minorHAnsi"/>
          <w:sz w:val="22"/>
          <w:lang w:val="el-GR"/>
        </w:rPr>
        <w:t>στον π</w:t>
      </w:r>
      <w:r w:rsidR="004A3ECE">
        <w:rPr>
          <w:rFonts w:asciiTheme="minorHAnsi" w:hAnsiTheme="minorHAnsi"/>
          <w:sz w:val="22"/>
          <w:lang w:val="el-GR"/>
        </w:rPr>
        <w:t>ί</w:t>
      </w:r>
      <w:r w:rsidR="0091425A">
        <w:rPr>
          <w:rFonts w:asciiTheme="minorHAnsi" w:hAnsiTheme="minorHAnsi"/>
          <w:sz w:val="22"/>
          <w:lang w:val="el-GR"/>
        </w:rPr>
        <w:t>νακα που ακολουθεί</w:t>
      </w:r>
      <w:r w:rsidR="004A3ECE">
        <w:rPr>
          <w:rFonts w:asciiTheme="minorHAnsi" w:hAnsiTheme="minorHAnsi"/>
          <w:sz w:val="22"/>
          <w:lang w:val="el-GR"/>
        </w:rPr>
        <w:t>)</w:t>
      </w:r>
      <w:r w:rsidR="00653BB8">
        <w:rPr>
          <w:rFonts w:asciiTheme="minorHAnsi" w:hAnsiTheme="minorHAnsi"/>
          <w:sz w:val="22"/>
          <w:lang w:val="el-GR"/>
        </w:rPr>
        <w:t xml:space="preserve">. </w:t>
      </w:r>
      <w:r w:rsidR="004A3ECE">
        <w:rPr>
          <w:rFonts w:asciiTheme="minorHAnsi" w:hAnsiTheme="minorHAnsi"/>
          <w:sz w:val="22"/>
          <w:lang w:val="el-GR"/>
        </w:rPr>
        <w:t>Την χρονιά που μας πέρασε</w:t>
      </w:r>
      <w:r w:rsidR="00366DAF">
        <w:rPr>
          <w:rFonts w:asciiTheme="minorHAnsi" w:hAnsiTheme="minorHAnsi"/>
          <w:sz w:val="22"/>
          <w:lang w:val="el-GR"/>
        </w:rPr>
        <w:t xml:space="preserve"> την αγορά τράβηξαν </w:t>
      </w:r>
      <w:r w:rsidR="00447125">
        <w:rPr>
          <w:rFonts w:asciiTheme="minorHAnsi" w:hAnsiTheme="minorHAnsi"/>
          <w:sz w:val="22"/>
          <w:lang w:val="el-GR"/>
        </w:rPr>
        <w:t>η Αττική (</w:t>
      </w:r>
      <w:r w:rsidR="00447125" w:rsidRPr="00447125">
        <w:rPr>
          <w:rFonts w:asciiTheme="minorHAnsi" w:hAnsiTheme="minorHAnsi"/>
          <w:sz w:val="22"/>
          <w:lang w:val="el-GR"/>
        </w:rPr>
        <w:t>3</w:t>
      </w:r>
      <w:r w:rsidR="00447125">
        <w:rPr>
          <w:rFonts w:asciiTheme="minorHAnsi" w:hAnsiTheme="minorHAnsi"/>
          <w:sz w:val="22"/>
          <w:lang w:val="el-GR"/>
        </w:rPr>
        <w:t>,</w:t>
      </w:r>
      <w:r w:rsidR="00447125" w:rsidRPr="00447125">
        <w:rPr>
          <w:rFonts w:asciiTheme="minorHAnsi" w:hAnsiTheme="minorHAnsi"/>
          <w:sz w:val="22"/>
          <w:lang w:val="el-GR"/>
        </w:rPr>
        <w:t>2</w:t>
      </w:r>
      <w:r w:rsidR="000931CA" w:rsidRPr="00791511">
        <w:rPr>
          <w:rFonts w:asciiTheme="minorHAnsi" w:hAnsiTheme="minorHAnsi"/>
          <w:sz w:val="22"/>
          <w:lang w:val="el-GR"/>
        </w:rPr>
        <w:t>%</w:t>
      </w:r>
      <w:r w:rsidR="00447125">
        <w:rPr>
          <w:rFonts w:asciiTheme="minorHAnsi" w:hAnsiTheme="minorHAnsi"/>
          <w:sz w:val="22"/>
          <w:lang w:val="el-GR"/>
        </w:rPr>
        <w:t>) και η επαρχία (</w:t>
      </w:r>
      <w:r w:rsidR="00447125" w:rsidRPr="00447125">
        <w:rPr>
          <w:rFonts w:asciiTheme="minorHAnsi" w:hAnsiTheme="minorHAnsi"/>
          <w:sz w:val="22"/>
          <w:lang w:val="el-GR"/>
        </w:rPr>
        <w:t>2</w:t>
      </w:r>
      <w:r w:rsidR="00447125">
        <w:rPr>
          <w:rFonts w:asciiTheme="minorHAnsi" w:hAnsiTheme="minorHAnsi"/>
          <w:sz w:val="22"/>
          <w:lang w:val="el-GR"/>
        </w:rPr>
        <w:t>,</w:t>
      </w:r>
      <w:r w:rsidR="00447125" w:rsidRPr="00447125">
        <w:rPr>
          <w:rFonts w:asciiTheme="minorHAnsi" w:hAnsiTheme="minorHAnsi"/>
          <w:sz w:val="22"/>
          <w:lang w:val="el-GR"/>
        </w:rPr>
        <w:t>6</w:t>
      </w:r>
      <w:r w:rsidR="000931CA" w:rsidRPr="00791511">
        <w:rPr>
          <w:rFonts w:asciiTheme="minorHAnsi" w:hAnsiTheme="minorHAnsi"/>
          <w:sz w:val="22"/>
          <w:lang w:val="el-GR"/>
        </w:rPr>
        <w:t>%</w:t>
      </w:r>
      <w:r w:rsidR="000931CA">
        <w:rPr>
          <w:rFonts w:asciiTheme="minorHAnsi" w:hAnsiTheme="minorHAnsi"/>
          <w:sz w:val="22"/>
          <w:lang w:val="el-GR"/>
        </w:rPr>
        <w:t>)</w:t>
      </w:r>
      <w:r w:rsidR="00447125" w:rsidRPr="00447125">
        <w:rPr>
          <w:rFonts w:asciiTheme="minorHAnsi" w:hAnsiTheme="minorHAnsi"/>
          <w:sz w:val="22"/>
          <w:lang w:val="el-GR"/>
        </w:rPr>
        <w:t xml:space="preserve">, </w:t>
      </w:r>
      <w:r w:rsidR="00447125">
        <w:rPr>
          <w:rFonts w:asciiTheme="minorHAnsi" w:hAnsiTheme="minorHAnsi"/>
          <w:sz w:val="22"/>
          <w:lang w:val="el-GR"/>
        </w:rPr>
        <w:t xml:space="preserve">καθώς </w:t>
      </w:r>
      <w:r w:rsidR="00FA5D83">
        <w:rPr>
          <w:rFonts w:asciiTheme="minorHAnsi" w:hAnsiTheme="minorHAnsi"/>
          <w:sz w:val="22"/>
          <w:lang w:val="el-GR"/>
        </w:rPr>
        <w:t xml:space="preserve">η Θεσσαλονίκη </w:t>
      </w:r>
      <w:r w:rsidR="00447125">
        <w:rPr>
          <w:rFonts w:asciiTheme="minorHAnsi" w:hAnsiTheme="minorHAnsi"/>
          <w:sz w:val="22"/>
          <w:lang w:val="el-GR"/>
        </w:rPr>
        <w:t>εμφάνισε στασιμότητα (0,1</w:t>
      </w:r>
      <w:r w:rsidR="00366DAF" w:rsidRPr="00791511">
        <w:rPr>
          <w:rFonts w:asciiTheme="minorHAnsi" w:hAnsiTheme="minorHAnsi"/>
          <w:sz w:val="22"/>
          <w:lang w:val="el-GR"/>
        </w:rPr>
        <w:t>%</w:t>
      </w:r>
      <w:r w:rsidR="000931CA">
        <w:rPr>
          <w:rFonts w:asciiTheme="minorHAnsi" w:hAnsiTheme="minorHAnsi"/>
          <w:sz w:val="22"/>
          <w:lang w:val="el-GR"/>
        </w:rPr>
        <w:t>).</w:t>
      </w:r>
      <w:r w:rsidR="00FA5D83">
        <w:rPr>
          <w:rFonts w:asciiTheme="minorHAnsi" w:hAnsiTheme="minorHAnsi"/>
          <w:sz w:val="22"/>
          <w:lang w:val="el-GR"/>
        </w:rPr>
        <w:t xml:space="preserve"> Η πυκνότητα των </w:t>
      </w:r>
      <w:r w:rsidR="0031069C">
        <w:rPr>
          <w:rFonts w:asciiTheme="minorHAnsi" w:hAnsiTheme="minorHAnsi"/>
          <w:sz w:val="22"/>
          <w:lang w:val="el-GR"/>
        </w:rPr>
        <w:t>επιχειρήσεων ασφαλιστικών υπηρεσιών</w:t>
      </w:r>
      <w:r w:rsidR="00FA5D83">
        <w:rPr>
          <w:rFonts w:asciiTheme="minorHAnsi" w:hAnsiTheme="minorHAnsi"/>
          <w:sz w:val="22"/>
          <w:lang w:val="el-GR"/>
        </w:rPr>
        <w:t xml:space="preserve"> στον πληθυσμό είναι μεγαλύτερη στην Αττική καθώς μια επιχείρηση </w:t>
      </w:r>
      <w:r w:rsidR="0031069C">
        <w:rPr>
          <w:rFonts w:asciiTheme="minorHAnsi" w:hAnsiTheme="minorHAnsi"/>
          <w:sz w:val="22"/>
          <w:lang w:val="el-GR"/>
        </w:rPr>
        <w:t>αντιστοιχεί σε 40</w:t>
      </w:r>
      <w:r w:rsidR="00FA5D83">
        <w:rPr>
          <w:rFonts w:asciiTheme="minorHAnsi" w:hAnsiTheme="minorHAnsi"/>
          <w:sz w:val="22"/>
          <w:lang w:val="el-GR"/>
        </w:rPr>
        <w:t xml:space="preserve">6 </w:t>
      </w:r>
      <w:r w:rsidR="0031069C">
        <w:rPr>
          <w:rFonts w:asciiTheme="minorHAnsi" w:hAnsiTheme="minorHAnsi"/>
          <w:sz w:val="22"/>
          <w:lang w:val="el-GR"/>
        </w:rPr>
        <w:t xml:space="preserve">κατοίκους </w:t>
      </w:r>
      <w:r w:rsidR="00FA5D83">
        <w:rPr>
          <w:rFonts w:asciiTheme="minorHAnsi" w:hAnsiTheme="minorHAnsi"/>
          <w:sz w:val="22"/>
          <w:lang w:val="el-GR"/>
        </w:rPr>
        <w:t xml:space="preserve">έναντι </w:t>
      </w:r>
      <w:r w:rsidR="0031069C">
        <w:rPr>
          <w:rFonts w:asciiTheme="minorHAnsi" w:hAnsiTheme="minorHAnsi"/>
          <w:sz w:val="22"/>
          <w:lang w:val="el-GR"/>
        </w:rPr>
        <w:t>560</w:t>
      </w:r>
      <w:r w:rsidR="00FA5D83">
        <w:rPr>
          <w:rFonts w:asciiTheme="minorHAnsi" w:hAnsiTheme="minorHAnsi"/>
          <w:sz w:val="22"/>
          <w:lang w:val="el-GR"/>
        </w:rPr>
        <w:t xml:space="preserve"> και </w:t>
      </w:r>
      <w:r w:rsidR="0031069C">
        <w:rPr>
          <w:rFonts w:asciiTheme="minorHAnsi" w:hAnsiTheme="minorHAnsi"/>
          <w:sz w:val="22"/>
          <w:lang w:val="el-GR"/>
        </w:rPr>
        <w:t>561</w:t>
      </w:r>
      <w:r w:rsidR="00FA5D83">
        <w:rPr>
          <w:rFonts w:asciiTheme="minorHAnsi" w:hAnsiTheme="minorHAnsi"/>
          <w:sz w:val="22"/>
          <w:lang w:val="el-GR"/>
        </w:rPr>
        <w:t xml:space="preserve"> σε επαρχία και Θεσσαλονίκη, αντίστοιχα</w:t>
      </w:r>
      <w:r w:rsidR="00D311D7" w:rsidRPr="00D311D7">
        <w:rPr>
          <w:rFonts w:asciiTheme="minorHAnsi" w:hAnsiTheme="minorHAnsi"/>
          <w:sz w:val="22"/>
          <w:lang w:val="el-GR"/>
        </w:rPr>
        <w:t xml:space="preserve">. </w:t>
      </w:r>
      <w:r w:rsidR="00D311D7">
        <w:rPr>
          <w:rFonts w:asciiTheme="minorHAnsi" w:hAnsiTheme="minorHAnsi"/>
          <w:sz w:val="22"/>
          <w:lang w:val="el-GR"/>
        </w:rPr>
        <w:t xml:space="preserve">Επίσης, η μέση ηλικία μιας ασφαλιστικής εταιρείας είναι μεγαλύτερη σε επαρχία και Θεσσαλονίκη (14,3 έτη).  </w:t>
      </w:r>
    </w:p>
    <w:p w14:paraId="612A6BE8" w14:textId="77777777" w:rsidR="001D069A" w:rsidRDefault="001D069A" w:rsidP="00653BB8">
      <w:pPr>
        <w:jc w:val="both"/>
        <w:rPr>
          <w:rFonts w:asciiTheme="minorHAnsi" w:hAnsiTheme="minorHAnsi"/>
          <w:sz w:val="22"/>
          <w:lang w:val="el-GR"/>
        </w:rPr>
      </w:pPr>
    </w:p>
    <w:p w14:paraId="58B7115A" w14:textId="19C3823E" w:rsidR="00D5127D" w:rsidRPr="008F71F7" w:rsidRDefault="00D5127D" w:rsidP="00E018F9">
      <w:pPr>
        <w:jc w:val="center"/>
        <w:rPr>
          <w:rFonts w:asciiTheme="minorHAnsi" w:hAnsiTheme="minorHAnsi"/>
          <w:b/>
          <w:sz w:val="22"/>
          <w:lang w:val="el-GR"/>
        </w:rPr>
      </w:pPr>
      <w:r w:rsidRPr="008F71F7">
        <w:rPr>
          <w:rFonts w:asciiTheme="minorHAnsi" w:hAnsiTheme="minorHAnsi"/>
          <w:b/>
          <w:sz w:val="22"/>
          <w:lang w:val="el-GR"/>
        </w:rPr>
        <w:t xml:space="preserve">Γεωγραφική και δημογραφική ανάλυση των </w:t>
      </w:r>
      <w:r w:rsidR="00E018F9" w:rsidRPr="008F71F7">
        <w:rPr>
          <w:rFonts w:asciiTheme="minorHAnsi" w:hAnsiTheme="minorHAnsi"/>
          <w:b/>
          <w:sz w:val="22"/>
          <w:lang w:val="el-GR"/>
        </w:rPr>
        <w:t xml:space="preserve">επιχειρήσεων </w:t>
      </w:r>
      <w:r w:rsidR="008F71F7" w:rsidRPr="008F71F7">
        <w:rPr>
          <w:rFonts w:asciiTheme="minorHAnsi" w:hAnsiTheme="minorHAnsi"/>
          <w:b/>
          <w:sz w:val="22"/>
          <w:lang w:val="el-GR"/>
        </w:rPr>
        <w:t xml:space="preserve">παροχής υπηρεσιών </w:t>
      </w:r>
      <w:r w:rsidR="000B650A">
        <w:rPr>
          <w:rFonts w:asciiTheme="minorHAnsi" w:hAnsiTheme="minorHAnsi"/>
          <w:b/>
          <w:sz w:val="22"/>
          <w:lang w:val="el-GR"/>
        </w:rPr>
        <w:t>Ασφαλιστή</w:t>
      </w:r>
      <w:r w:rsidR="008F71F7" w:rsidRPr="008F71F7">
        <w:rPr>
          <w:rFonts w:asciiTheme="minorHAnsi" w:hAnsiTheme="minorHAnsi"/>
          <w:b/>
          <w:sz w:val="22"/>
          <w:lang w:val="el-GR"/>
        </w:rPr>
        <w:t xml:space="preserve"> </w:t>
      </w:r>
      <w:r w:rsidR="00020331" w:rsidRPr="008F71F7">
        <w:rPr>
          <w:rFonts w:asciiTheme="minorHAnsi" w:hAnsiTheme="minorHAnsi"/>
          <w:b/>
          <w:sz w:val="22"/>
          <w:lang w:val="el-GR"/>
        </w:rPr>
        <w:t xml:space="preserve">σε </w:t>
      </w:r>
      <w:r w:rsidR="006B2885">
        <w:rPr>
          <w:rFonts w:asciiTheme="minorHAnsi" w:hAnsiTheme="minorHAnsi"/>
          <w:b/>
          <w:sz w:val="22"/>
          <w:lang w:val="el-GR"/>
        </w:rPr>
        <w:t>Αττική, Θεσσαλονίκη</w:t>
      </w:r>
      <w:r w:rsidR="00020331" w:rsidRPr="008F71F7">
        <w:rPr>
          <w:rFonts w:asciiTheme="minorHAnsi" w:hAnsiTheme="minorHAnsi"/>
          <w:b/>
          <w:sz w:val="22"/>
          <w:lang w:val="el-GR"/>
        </w:rPr>
        <w:t xml:space="preserve"> </w:t>
      </w:r>
      <w:r w:rsidR="006B2885">
        <w:rPr>
          <w:rFonts w:asciiTheme="minorHAnsi" w:hAnsiTheme="minorHAnsi"/>
          <w:b/>
          <w:sz w:val="22"/>
          <w:lang w:val="el-GR"/>
        </w:rPr>
        <w:t xml:space="preserve">και </w:t>
      </w:r>
      <w:r w:rsidR="00020331" w:rsidRPr="008F71F7">
        <w:rPr>
          <w:rFonts w:asciiTheme="minorHAnsi" w:hAnsiTheme="minorHAnsi"/>
          <w:b/>
          <w:sz w:val="22"/>
          <w:lang w:val="el-GR"/>
        </w:rPr>
        <w:t>επαρχία (</w:t>
      </w:r>
      <w:r w:rsidR="006B2885">
        <w:rPr>
          <w:rFonts w:asciiTheme="minorHAnsi" w:hAnsiTheme="minorHAnsi"/>
          <w:b/>
          <w:sz w:val="22"/>
          <w:lang w:val="el-GR"/>
        </w:rPr>
        <w:t>1</w:t>
      </w:r>
      <w:r w:rsidR="00AB2E87">
        <w:rPr>
          <w:rFonts w:asciiTheme="minorHAnsi" w:hAnsiTheme="minorHAnsi"/>
          <w:b/>
          <w:sz w:val="22"/>
          <w:lang w:val="el-GR"/>
        </w:rPr>
        <w:t>/</w:t>
      </w:r>
      <w:r w:rsidR="006B2885">
        <w:rPr>
          <w:rFonts w:asciiTheme="minorHAnsi" w:hAnsiTheme="minorHAnsi"/>
          <w:b/>
          <w:sz w:val="22"/>
          <w:lang w:val="el-GR"/>
        </w:rPr>
        <w:t>2017</w:t>
      </w:r>
      <w:r w:rsidR="00A46013" w:rsidRPr="008F71F7">
        <w:rPr>
          <w:rFonts w:asciiTheme="minorHAnsi" w:hAnsiTheme="minorHAnsi"/>
          <w:b/>
          <w:sz w:val="22"/>
          <w:lang w:val="el-GR"/>
        </w:rPr>
        <w:t xml:space="preserve"> </w:t>
      </w:r>
      <w:r w:rsidR="00AB2E87">
        <w:rPr>
          <w:rFonts w:asciiTheme="minorHAnsi" w:hAnsiTheme="minorHAnsi"/>
          <w:b/>
          <w:sz w:val="22"/>
          <w:lang w:val="el-GR"/>
        </w:rPr>
        <w:t>–</w:t>
      </w:r>
      <w:r w:rsidR="00A46013" w:rsidRPr="008F71F7">
        <w:rPr>
          <w:rFonts w:asciiTheme="minorHAnsi" w:hAnsiTheme="minorHAnsi"/>
          <w:b/>
          <w:sz w:val="22"/>
          <w:lang w:val="el-GR"/>
        </w:rPr>
        <w:t xml:space="preserve"> </w:t>
      </w:r>
      <w:r w:rsidR="006B2885">
        <w:rPr>
          <w:rFonts w:asciiTheme="minorHAnsi" w:hAnsiTheme="minorHAnsi"/>
          <w:b/>
          <w:sz w:val="22"/>
          <w:lang w:val="el-GR"/>
        </w:rPr>
        <w:t>1</w:t>
      </w:r>
      <w:r w:rsidR="00AB2E87">
        <w:rPr>
          <w:rFonts w:asciiTheme="minorHAnsi" w:hAnsiTheme="minorHAnsi"/>
          <w:b/>
          <w:sz w:val="22"/>
          <w:lang w:val="el-GR"/>
        </w:rPr>
        <w:t>/</w:t>
      </w:r>
      <w:r w:rsidR="006B2885">
        <w:rPr>
          <w:rFonts w:asciiTheme="minorHAnsi" w:hAnsiTheme="minorHAnsi"/>
          <w:b/>
          <w:sz w:val="22"/>
          <w:lang w:val="el-GR"/>
        </w:rPr>
        <w:t>18</w:t>
      </w:r>
      <w:r w:rsidR="00020331" w:rsidRPr="008F71F7">
        <w:rPr>
          <w:rFonts w:asciiTheme="minorHAnsi" w:hAnsiTheme="minorHAnsi"/>
          <w:b/>
          <w:sz w:val="22"/>
          <w:lang w:val="el-GR"/>
        </w:rPr>
        <w:t>)</w:t>
      </w:r>
    </w:p>
    <w:p w14:paraId="1054F59E" w14:textId="77777777" w:rsidR="00D372C4" w:rsidRPr="00020331" w:rsidRDefault="00D372C4" w:rsidP="00020331">
      <w:pPr>
        <w:jc w:val="center"/>
        <w:rPr>
          <w:rFonts w:asciiTheme="minorHAnsi" w:hAnsiTheme="minorHAnsi"/>
          <w:b/>
          <w:sz w:val="22"/>
          <w:lang w:val="el-GR"/>
        </w:rPr>
      </w:pPr>
    </w:p>
    <w:tbl>
      <w:tblPr>
        <w:tblStyle w:val="GridTable5DarkAccent1"/>
        <w:tblW w:w="8585" w:type="dxa"/>
        <w:jc w:val="center"/>
        <w:tblLayout w:type="fixed"/>
        <w:tblLook w:val="04A0" w:firstRow="1" w:lastRow="0" w:firstColumn="1" w:lastColumn="0" w:noHBand="0" w:noVBand="1"/>
      </w:tblPr>
      <w:tblGrid>
        <w:gridCol w:w="1222"/>
        <w:gridCol w:w="616"/>
        <w:gridCol w:w="906"/>
        <w:gridCol w:w="890"/>
        <w:gridCol w:w="802"/>
        <w:gridCol w:w="674"/>
        <w:gridCol w:w="934"/>
        <w:gridCol w:w="672"/>
        <w:gridCol w:w="804"/>
        <w:gridCol w:w="1065"/>
      </w:tblGrid>
      <w:tr w:rsidR="00D311D7" w:rsidRPr="003524E4" w14:paraId="7ABABD4E" w14:textId="2F6BC088" w:rsidTr="00D31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dxa"/>
            <w:vMerge w:val="restart"/>
            <w:vAlign w:val="center"/>
          </w:tcPr>
          <w:p w14:paraId="02219D3D" w14:textId="65DC8F58" w:rsidR="00D311D7" w:rsidRPr="00FA5D83" w:rsidRDefault="00D311D7" w:rsidP="001D55A3">
            <w:pPr>
              <w:jc w:val="center"/>
              <w:rPr>
                <w:rFonts w:asciiTheme="minorHAnsi" w:hAnsiTheme="minorHAnsi"/>
                <w:sz w:val="16"/>
                <w:szCs w:val="18"/>
                <w:lang w:val="el-GR"/>
              </w:rPr>
            </w:pPr>
          </w:p>
        </w:tc>
        <w:tc>
          <w:tcPr>
            <w:tcW w:w="616" w:type="dxa"/>
            <w:vMerge w:val="restart"/>
            <w:vAlign w:val="center"/>
          </w:tcPr>
          <w:p w14:paraId="5E99E415" w14:textId="77777777" w:rsidR="00D311D7" w:rsidRPr="00FA5D83" w:rsidRDefault="00D311D7" w:rsidP="001D55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  <w:r w:rsidRPr="00FA5D83">
              <w:rPr>
                <w:rFonts w:asciiTheme="minorHAnsi" w:hAnsiTheme="minorHAnsi"/>
                <w:sz w:val="16"/>
                <w:szCs w:val="22"/>
                <w:lang w:val="el-GR"/>
              </w:rPr>
              <w:t>Έδρα</w:t>
            </w:r>
          </w:p>
        </w:tc>
        <w:tc>
          <w:tcPr>
            <w:tcW w:w="906" w:type="dxa"/>
            <w:vMerge w:val="restart"/>
            <w:vAlign w:val="center"/>
          </w:tcPr>
          <w:p w14:paraId="50CFD8F0" w14:textId="77777777" w:rsidR="00D311D7" w:rsidRPr="00FA5D83" w:rsidRDefault="00D311D7" w:rsidP="001D55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  <w:r w:rsidRPr="00FA5D83">
              <w:rPr>
                <w:rFonts w:asciiTheme="minorHAnsi" w:hAnsiTheme="minorHAnsi"/>
                <w:sz w:val="16"/>
                <w:szCs w:val="22"/>
                <w:lang w:val="el-GR"/>
              </w:rPr>
              <w:t>Ενεργές</w:t>
            </w:r>
          </w:p>
        </w:tc>
        <w:tc>
          <w:tcPr>
            <w:tcW w:w="890" w:type="dxa"/>
            <w:vMerge w:val="restart"/>
            <w:vAlign w:val="center"/>
          </w:tcPr>
          <w:p w14:paraId="4C2FD868" w14:textId="77777777" w:rsidR="00D311D7" w:rsidRPr="00FA5D83" w:rsidRDefault="00D311D7" w:rsidP="001D55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  <w:r w:rsidRPr="00FA5D83">
              <w:rPr>
                <w:rFonts w:asciiTheme="minorHAnsi" w:hAnsiTheme="minorHAnsi"/>
                <w:sz w:val="15"/>
                <w:szCs w:val="22"/>
                <w:lang w:val="el-GR"/>
              </w:rPr>
              <w:t>Μεταβολή</w:t>
            </w:r>
            <w:r w:rsidRPr="00FA5D83">
              <w:rPr>
                <w:rFonts w:asciiTheme="minorHAnsi" w:hAnsiTheme="minorHAnsi"/>
                <w:sz w:val="16"/>
                <w:szCs w:val="22"/>
                <w:lang w:val="el-GR"/>
              </w:rPr>
              <w:t xml:space="preserve"> (έτος)</w:t>
            </w:r>
          </w:p>
        </w:tc>
        <w:tc>
          <w:tcPr>
            <w:tcW w:w="1476" w:type="dxa"/>
            <w:gridSpan w:val="2"/>
            <w:shd w:val="clear" w:color="auto" w:fill="A8D08D" w:themeFill="accent6" w:themeFillTint="99"/>
            <w:vAlign w:val="center"/>
          </w:tcPr>
          <w:p w14:paraId="628DF82D" w14:textId="77777777" w:rsidR="00D311D7" w:rsidRPr="00FA5D83" w:rsidRDefault="00D311D7" w:rsidP="001D55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  <w:r w:rsidRPr="00FA5D83">
              <w:rPr>
                <w:rFonts w:asciiTheme="minorHAnsi" w:hAnsiTheme="minorHAnsi"/>
                <w:sz w:val="16"/>
                <w:szCs w:val="22"/>
                <w:lang w:val="el-GR"/>
              </w:rPr>
              <w:t xml:space="preserve">Εγγραφές </w:t>
            </w:r>
          </w:p>
        </w:tc>
        <w:tc>
          <w:tcPr>
            <w:tcW w:w="1606" w:type="dxa"/>
            <w:gridSpan w:val="2"/>
            <w:shd w:val="clear" w:color="auto" w:fill="FF2653"/>
            <w:vAlign w:val="center"/>
          </w:tcPr>
          <w:p w14:paraId="7B76D3D9" w14:textId="77777777" w:rsidR="00D311D7" w:rsidRPr="00FA5D83" w:rsidRDefault="00D311D7" w:rsidP="001D55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  <w:r w:rsidRPr="00FA5D83">
              <w:rPr>
                <w:rFonts w:asciiTheme="minorHAnsi" w:hAnsiTheme="minorHAnsi"/>
                <w:sz w:val="16"/>
                <w:szCs w:val="22"/>
                <w:lang w:val="el-GR"/>
              </w:rPr>
              <w:t xml:space="preserve">Διαγραφές </w:t>
            </w:r>
          </w:p>
        </w:tc>
        <w:tc>
          <w:tcPr>
            <w:tcW w:w="804" w:type="dxa"/>
            <w:vMerge w:val="restart"/>
            <w:vAlign w:val="center"/>
          </w:tcPr>
          <w:p w14:paraId="18AA358E" w14:textId="77777777" w:rsidR="00D311D7" w:rsidRPr="00FA5D83" w:rsidRDefault="00D311D7" w:rsidP="001D55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  <w:r w:rsidRPr="00FA5D83">
              <w:rPr>
                <w:rFonts w:asciiTheme="minorHAnsi" w:hAnsiTheme="minorHAnsi"/>
                <w:sz w:val="16"/>
                <w:szCs w:val="22"/>
                <w:lang w:val="el-GR"/>
              </w:rPr>
              <w:t>Μέση ηλικία</w:t>
            </w:r>
          </w:p>
        </w:tc>
        <w:tc>
          <w:tcPr>
            <w:tcW w:w="1065" w:type="dxa"/>
            <w:vMerge w:val="restart"/>
            <w:vAlign w:val="center"/>
          </w:tcPr>
          <w:p w14:paraId="129F0CCD" w14:textId="1CF401C5" w:rsidR="00D311D7" w:rsidRPr="00FA5D83" w:rsidRDefault="00D311D7" w:rsidP="001D55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  <w:r w:rsidRPr="00FA5D83">
              <w:rPr>
                <w:rFonts w:asciiTheme="minorHAnsi" w:hAnsiTheme="minorHAnsi"/>
                <w:sz w:val="16"/>
                <w:szCs w:val="22"/>
                <w:lang w:val="el-GR"/>
              </w:rPr>
              <w:t xml:space="preserve">επιχείρηση </w:t>
            </w:r>
            <w:r w:rsidRPr="00FA5D83">
              <w:rPr>
                <w:rFonts w:asciiTheme="minorHAnsi" w:hAnsiTheme="minorHAnsi"/>
                <w:sz w:val="16"/>
                <w:szCs w:val="22"/>
              </w:rPr>
              <w:t>/</w:t>
            </w:r>
            <w:r w:rsidRPr="00FA5D83">
              <w:rPr>
                <w:rFonts w:asciiTheme="minorHAnsi" w:hAnsiTheme="minorHAnsi"/>
                <w:sz w:val="16"/>
                <w:szCs w:val="22"/>
                <w:lang w:val="el-GR"/>
              </w:rPr>
              <w:t>κατοίκους</w:t>
            </w:r>
          </w:p>
        </w:tc>
      </w:tr>
      <w:tr w:rsidR="00D311D7" w:rsidRPr="003524E4" w14:paraId="22AD4415" w14:textId="6A4AB3D4" w:rsidTr="00D31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dxa"/>
            <w:vMerge/>
            <w:vAlign w:val="center"/>
          </w:tcPr>
          <w:p w14:paraId="68FD5950" w14:textId="77777777" w:rsidR="00D311D7" w:rsidRPr="00FA5D83" w:rsidRDefault="00D311D7" w:rsidP="001D55A3">
            <w:pPr>
              <w:jc w:val="center"/>
              <w:rPr>
                <w:rFonts w:asciiTheme="minorHAnsi" w:hAnsiTheme="minorHAnsi"/>
                <w:sz w:val="16"/>
                <w:szCs w:val="18"/>
                <w:lang w:val="el-GR"/>
              </w:rPr>
            </w:pPr>
          </w:p>
        </w:tc>
        <w:tc>
          <w:tcPr>
            <w:tcW w:w="616" w:type="dxa"/>
            <w:vMerge/>
            <w:vAlign w:val="center"/>
          </w:tcPr>
          <w:p w14:paraId="5A583531" w14:textId="77777777" w:rsidR="00D311D7" w:rsidRPr="00FA5D83" w:rsidRDefault="00D311D7" w:rsidP="001D55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</w:p>
        </w:tc>
        <w:tc>
          <w:tcPr>
            <w:tcW w:w="906" w:type="dxa"/>
            <w:vMerge/>
            <w:vAlign w:val="center"/>
          </w:tcPr>
          <w:p w14:paraId="04FD7E8F" w14:textId="77777777" w:rsidR="00D311D7" w:rsidRPr="00FA5D83" w:rsidRDefault="00D311D7" w:rsidP="001D55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</w:p>
        </w:tc>
        <w:tc>
          <w:tcPr>
            <w:tcW w:w="890" w:type="dxa"/>
            <w:vMerge/>
            <w:vAlign w:val="center"/>
          </w:tcPr>
          <w:p w14:paraId="188E6842" w14:textId="77777777" w:rsidR="00D311D7" w:rsidRPr="00FA5D83" w:rsidRDefault="00D311D7" w:rsidP="001D55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5"/>
                <w:szCs w:val="22"/>
                <w:lang w:val="el-GR"/>
              </w:rPr>
            </w:pPr>
          </w:p>
        </w:tc>
        <w:tc>
          <w:tcPr>
            <w:tcW w:w="802" w:type="dxa"/>
            <w:shd w:val="clear" w:color="auto" w:fill="A8D08D" w:themeFill="accent6" w:themeFillTint="99"/>
            <w:vAlign w:val="center"/>
          </w:tcPr>
          <w:p w14:paraId="2A42690B" w14:textId="77777777" w:rsidR="00D311D7" w:rsidRPr="00FA5D83" w:rsidRDefault="00D311D7" w:rsidP="001D55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  <w:r w:rsidRPr="00FA5D83">
              <w:rPr>
                <w:rFonts w:asciiTheme="minorHAnsi" w:hAnsiTheme="minorHAnsi"/>
                <w:sz w:val="16"/>
                <w:szCs w:val="22"/>
                <w:lang w:val="el-GR"/>
              </w:rPr>
              <w:t>12μήνου</w:t>
            </w:r>
          </w:p>
        </w:tc>
        <w:tc>
          <w:tcPr>
            <w:tcW w:w="674" w:type="dxa"/>
            <w:shd w:val="clear" w:color="auto" w:fill="A8D08D" w:themeFill="accent6" w:themeFillTint="99"/>
            <w:vAlign w:val="center"/>
          </w:tcPr>
          <w:p w14:paraId="50C4A642" w14:textId="77777777" w:rsidR="00D311D7" w:rsidRPr="00FA5D83" w:rsidRDefault="00D311D7" w:rsidP="001D55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  <w:r w:rsidRPr="00FA5D83">
              <w:rPr>
                <w:rFonts w:asciiTheme="minorHAnsi" w:hAnsiTheme="minorHAnsi"/>
                <w:sz w:val="16"/>
                <w:szCs w:val="22"/>
                <w:lang w:val="el-GR"/>
              </w:rPr>
              <w:t>μηνός</w:t>
            </w:r>
          </w:p>
        </w:tc>
        <w:tc>
          <w:tcPr>
            <w:tcW w:w="934" w:type="dxa"/>
            <w:shd w:val="clear" w:color="auto" w:fill="FF2653"/>
            <w:vAlign w:val="center"/>
          </w:tcPr>
          <w:p w14:paraId="232B14F5" w14:textId="77777777" w:rsidR="00D311D7" w:rsidRPr="00FA5D83" w:rsidRDefault="00D311D7" w:rsidP="001D55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FFFFFF" w:themeColor="background1"/>
                <w:sz w:val="16"/>
                <w:szCs w:val="22"/>
                <w:lang w:val="el-GR"/>
              </w:rPr>
            </w:pPr>
            <w:r w:rsidRPr="00FA5D83">
              <w:rPr>
                <w:rFonts w:asciiTheme="minorHAnsi" w:hAnsiTheme="minorHAnsi"/>
                <w:color w:val="FFFFFF" w:themeColor="background1"/>
                <w:sz w:val="16"/>
                <w:szCs w:val="22"/>
                <w:lang w:val="el-GR"/>
              </w:rPr>
              <w:t>12μήνου</w:t>
            </w:r>
          </w:p>
        </w:tc>
        <w:tc>
          <w:tcPr>
            <w:tcW w:w="672" w:type="dxa"/>
            <w:shd w:val="clear" w:color="auto" w:fill="FF2653"/>
            <w:vAlign w:val="center"/>
          </w:tcPr>
          <w:p w14:paraId="46CFD2D2" w14:textId="77777777" w:rsidR="00D311D7" w:rsidRPr="00FA5D83" w:rsidRDefault="00D311D7" w:rsidP="001D55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FFFFFF" w:themeColor="background1"/>
                <w:sz w:val="16"/>
                <w:szCs w:val="22"/>
                <w:lang w:val="el-GR"/>
              </w:rPr>
            </w:pPr>
            <w:r w:rsidRPr="00FA5D83">
              <w:rPr>
                <w:rFonts w:asciiTheme="minorHAnsi" w:hAnsiTheme="minorHAnsi"/>
                <w:color w:val="FFFFFF" w:themeColor="background1"/>
                <w:sz w:val="16"/>
                <w:szCs w:val="22"/>
                <w:lang w:val="el-GR"/>
              </w:rPr>
              <w:t>μηνός</w:t>
            </w:r>
          </w:p>
        </w:tc>
        <w:tc>
          <w:tcPr>
            <w:tcW w:w="804" w:type="dxa"/>
            <w:vMerge/>
            <w:vAlign w:val="center"/>
          </w:tcPr>
          <w:p w14:paraId="2DD797A2" w14:textId="77777777" w:rsidR="00D311D7" w:rsidRPr="00FA5D83" w:rsidRDefault="00D311D7" w:rsidP="001D55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</w:p>
        </w:tc>
        <w:tc>
          <w:tcPr>
            <w:tcW w:w="1065" w:type="dxa"/>
            <w:vMerge/>
            <w:vAlign w:val="center"/>
          </w:tcPr>
          <w:p w14:paraId="4B80AE58" w14:textId="77777777" w:rsidR="00D311D7" w:rsidRPr="00FA5D83" w:rsidRDefault="00D311D7" w:rsidP="001D55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</w:p>
        </w:tc>
      </w:tr>
      <w:tr w:rsidR="00D311D7" w:rsidRPr="003524E4" w14:paraId="5F50B4C8" w14:textId="44425619" w:rsidTr="00D311D7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dxa"/>
          </w:tcPr>
          <w:p w14:paraId="6C19927F" w14:textId="0C1F24B0" w:rsidR="00D311D7" w:rsidRPr="00FA5D83" w:rsidRDefault="00D311D7" w:rsidP="006B2885">
            <w:pPr>
              <w:rPr>
                <w:rFonts w:asciiTheme="minorHAnsi" w:hAnsiTheme="minorHAnsi"/>
                <w:b w:val="0"/>
                <w:sz w:val="18"/>
                <w:szCs w:val="18"/>
                <w:lang w:val="el-GR"/>
              </w:rPr>
            </w:pPr>
            <w:proofErr w:type="spellStart"/>
            <w:r w:rsidRPr="00FA5D83">
              <w:rPr>
                <w:rFonts w:asciiTheme="minorHAnsi" w:hAnsiTheme="minorHAnsi"/>
                <w:b w:val="0"/>
                <w:sz w:val="18"/>
                <w:szCs w:val="18"/>
              </w:rPr>
              <w:t>Αττική</w:t>
            </w:r>
            <w:proofErr w:type="spellEnd"/>
            <w:r w:rsidRPr="00FA5D83">
              <w:rPr>
                <w:rFonts w:asciiTheme="minorHAnsi" w:hAnsiTheme="minorHAnsi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616" w:type="dxa"/>
            <w:vAlign w:val="bottom"/>
          </w:tcPr>
          <w:p w14:paraId="2C160D2C" w14:textId="5161FEF7" w:rsidR="00D311D7" w:rsidRPr="00FA5D83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4</w:t>
            </w:r>
            <w:r>
              <w:rPr>
                <w:rFonts w:asciiTheme="minorHAnsi" w:hAnsiTheme="minorHAnsi" w:cs="Arial"/>
                <w:sz w:val="20"/>
                <w:szCs w:val="20"/>
                <w:lang w:val="el-GR"/>
              </w:rPr>
              <w:t>3</w:t>
            </w:r>
            <w:r w:rsidRPr="00FA5D83">
              <w:rPr>
                <w:rFonts w:asciiTheme="minorHAnsi" w:hAnsiTheme="minorHAnsi" w:cs="Arial"/>
                <w:sz w:val="20"/>
                <w:szCs w:val="20"/>
              </w:rPr>
              <w:t>%</w:t>
            </w:r>
          </w:p>
        </w:tc>
        <w:tc>
          <w:tcPr>
            <w:tcW w:w="906" w:type="dxa"/>
          </w:tcPr>
          <w:p w14:paraId="65040E59" w14:textId="5A752250" w:rsidR="00D311D7" w:rsidRPr="006B2885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0"/>
              </w:rPr>
            </w:pPr>
            <w:r>
              <w:rPr>
                <w:rFonts w:asciiTheme="minorHAnsi" w:hAnsiTheme="minorHAnsi" w:cs="Arial"/>
                <w:sz w:val="22"/>
                <w:szCs w:val="20"/>
              </w:rPr>
              <w:t>9</w:t>
            </w:r>
            <w:r>
              <w:rPr>
                <w:rFonts w:asciiTheme="minorHAnsi" w:hAnsiTheme="minorHAnsi" w:cs="Arial"/>
                <w:sz w:val="22"/>
                <w:szCs w:val="20"/>
                <w:lang w:val="el-GR"/>
              </w:rPr>
              <w:t>.</w:t>
            </w:r>
            <w:r w:rsidRPr="006B2885">
              <w:rPr>
                <w:rFonts w:asciiTheme="minorHAnsi" w:hAnsiTheme="minorHAnsi" w:cs="Arial"/>
                <w:sz w:val="22"/>
                <w:szCs w:val="20"/>
              </w:rPr>
              <w:t>274</w:t>
            </w:r>
          </w:p>
        </w:tc>
        <w:tc>
          <w:tcPr>
            <w:tcW w:w="890" w:type="dxa"/>
            <w:vAlign w:val="bottom"/>
          </w:tcPr>
          <w:p w14:paraId="1B9FC518" w14:textId="39FFF9BF" w:rsidR="00D311D7" w:rsidRPr="00FA5D83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 w:cs="Arial"/>
                <w:sz w:val="20"/>
                <w:szCs w:val="20"/>
                <w:lang w:val="el-GR"/>
              </w:rPr>
              <w:t>3</w:t>
            </w:r>
            <w:r>
              <w:rPr>
                <w:rFonts w:asciiTheme="minorHAnsi" w:hAnsiTheme="minorHAnsi" w:cs="Arial"/>
                <w:sz w:val="20"/>
                <w:szCs w:val="20"/>
              </w:rPr>
              <w:t>,</w:t>
            </w:r>
            <w:r>
              <w:rPr>
                <w:rFonts w:asciiTheme="minorHAnsi" w:hAnsiTheme="minorHAnsi" w:cs="Arial"/>
                <w:sz w:val="20"/>
                <w:szCs w:val="20"/>
                <w:lang w:val="el-GR"/>
              </w:rPr>
              <w:t>2</w:t>
            </w:r>
            <w:r w:rsidRPr="00FA5D83">
              <w:rPr>
                <w:rFonts w:asciiTheme="minorHAnsi" w:hAnsiTheme="minorHAnsi" w:cs="Arial"/>
                <w:sz w:val="20"/>
                <w:szCs w:val="20"/>
              </w:rPr>
              <w:t>%</w:t>
            </w:r>
          </w:p>
        </w:tc>
        <w:tc>
          <w:tcPr>
            <w:tcW w:w="802" w:type="dxa"/>
            <w:shd w:val="clear" w:color="auto" w:fill="A8D08D" w:themeFill="accent6" w:themeFillTint="99"/>
          </w:tcPr>
          <w:p w14:paraId="5B58DCAB" w14:textId="76043774" w:rsidR="00D311D7" w:rsidRPr="006B2885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  <w:lang w:val="el-GR"/>
              </w:rPr>
            </w:pPr>
            <w:r w:rsidRPr="006B2885">
              <w:rPr>
                <w:rFonts w:asciiTheme="minorHAnsi" w:hAnsiTheme="minorHAnsi" w:cs="Arial"/>
                <w:szCs w:val="20"/>
                <w:lang w:val="el-GR"/>
              </w:rPr>
              <w:t>665</w:t>
            </w:r>
          </w:p>
        </w:tc>
        <w:tc>
          <w:tcPr>
            <w:tcW w:w="674" w:type="dxa"/>
            <w:shd w:val="clear" w:color="auto" w:fill="A8D08D" w:themeFill="accent6" w:themeFillTint="99"/>
            <w:vAlign w:val="bottom"/>
          </w:tcPr>
          <w:p w14:paraId="7B1679BD" w14:textId="2BF644EF" w:rsidR="00D311D7" w:rsidRPr="006B2885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 w:cs="Arial"/>
                <w:szCs w:val="20"/>
                <w:lang w:val="el-GR"/>
              </w:rPr>
              <w:t>57</w:t>
            </w:r>
          </w:p>
        </w:tc>
        <w:tc>
          <w:tcPr>
            <w:tcW w:w="934" w:type="dxa"/>
            <w:shd w:val="clear" w:color="auto" w:fill="FF2653"/>
            <w:vAlign w:val="bottom"/>
          </w:tcPr>
          <w:p w14:paraId="28493DE6" w14:textId="0C8E8298" w:rsidR="00D311D7" w:rsidRPr="00FA5D83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FFFFFF" w:themeColor="background1"/>
                <w:szCs w:val="20"/>
              </w:rPr>
            </w:pPr>
            <w:r w:rsidRPr="00FA5D83">
              <w:rPr>
                <w:rFonts w:asciiTheme="minorHAnsi" w:hAnsiTheme="minorHAnsi" w:cs="Arial"/>
                <w:color w:val="FFFFFF" w:themeColor="background1"/>
                <w:szCs w:val="20"/>
              </w:rPr>
              <w:t>282</w:t>
            </w:r>
          </w:p>
        </w:tc>
        <w:tc>
          <w:tcPr>
            <w:tcW w:w="672" w:type="dxa"/>
            <w:shd w:val="clear" w:color="auto" w:fill="FF2653"/>
            <w:vAlign w:val="bottom"/>
          </w:tcPr>
          <w:p w14:paraId="1CD86C4F" w14:textId="3FF20E29" w:rsidR="00D311D7" w:rsidRPr="00FA5D83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FFFFFF" w:themeColor="background1"/>
                <w:szCs w:val="20"/>
              </w:rPr>
            </w:pPr>
            <w:r w:rsidRPr="00FA5D83">
              <w:rPr>
                <w:rFonts w:asciiTheme="minorHAnsi" w:hAnsiTheme="minorHAnsi" w:cs="Arial"/>
                <w:color w:val="FFFFFF" w:themeColor="background1"/>
                <w:szCs w:val="20"/>
              </w:rPr>
              <w:t>5</w:t>
            </w:r>
          </w:p>
        </w:tc>
        <w:tc>
          <w:tcPr>
            <w:tcW w:w="804" w:type="dxa"/>
            <w:vAlign w:val="bottom"/>
          </w:tcPr>
          <w:p w14:paraId="35BFDEAD" w14:textId="10D19C8F" w:rsidR="00D311D7" w:rsidRPr="00FA5D83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</w:rPr>
            </w:pPr>
            <w:r>
              <w:rPr>
                <w:rFonts w:asciiTheme="minorHAnsi" w:hAnsiTheme="minorHAnsi" w:cs="Arial"/>
                <w:sz w:val="21"/>
                <w:szCs w:val="20"/>
              </w:rPr>
              <w:t>9,</w:t>
            </w:r>
            <w:r w:rsidRPr="00FA5D83">
              <w:rPr>
                <w:rFonts w:asciiTheme="minorHAnsi" w:hAnsiTheme="minorHAnsi" w:cs="Arial"/>
                <w:sz w:val="21"/>
                <w:szCs w:val="20"/>
              </w:rPr>
              <w:t>7</w:t>
            </w:r>
          </w:p>
        </w:tc>
        <w:tc>
          <w:tcPr>
            <w:tcW w:w="1065" w:type="dxa"/>
            <w:vAlign w:val="bottom"/>
          </w:tcPr>
          <w:p w14:paraId="373AA174" w14:textId="606CC36E" w:rsidR="00D311D7" w:rsidRPr="00FA5D83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</w:rPr>
            </w:pPr>
            <w:r>
              <w:rPr>
                <w:rFonts w:asciiTheme="minorHAnsi" w:hAnsiTheme="minorHAnsi" w:cs="Arial"/>
                <w:sz w:val="21"/>
                <w:szCs w:val="20"/>
              </w:rPr>
              <w:t>40</w:t>
            </w:r>
            <w:r w:rsidRPr="00FA5D83">
              <w:rPr>
                <w:rFonts w:asciiTheme="minorHAnsi" w:hAnsiTheme="minorHAnsi" w:cs="Arial"/>
                <w:sz w:val="21"/>
                <w:szCs w:val="20"/>
              </w:rPr>
              <w:t>6</w:t>
            </w:r>
          </w:p>
        </w:tc>
      </w:tr>
      <w:tr w:rsidR="00D311D7" w:rsidRPr="003524E4" w14:paraId="5729DD0A" w14:textId="221E9020" w:rsidTr="00D31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dxa"/>
          </w:tcPr>
          <w:p w14:paraId="332D82EB" w14:textId="21CF26BE" w:rsidR="00D311D7" w:rsidRPr="00FA5D83" w:rsidRDefault="00D311D7" w:rsidP="006B2885">
            <w:pPr>
              <w:rPr>
                <w:rFonts w:asciiTheme="minorHAnsi" w:hAnsiTheme="minorHAnsi"/>
                <w:b w:val="0"/>
                <w:sz w:val="18"/>
                <w:szCs w:val="18"/>
                <w:lang w:val="el-GR"/>
              </w:rPr>
            </w:pPr>
            <w:r w:rsidRPr="00FA5D83">
              <w:rPr>
                <w:rFonts w:asciiTheme="minorHAnsi" w:hAnsiTheme="minorHAnsi"/>
                <w:b w:val="0"/>
                <w:sz w:val="18"/>
                <w:szCs w:val="18"/>
              </w:rPr>
              <w:t>Επα</w:t>
            </w:r>
            <w:proofErr w:type="spellStart"/>
            <w:r w:rsidRPr="00FA5D83">
              <w:rPr>
                <w:rFonts w:asciiTheme="minorHAnsi" w:hAnsiTheme="minorHAnsi"/>
                <w:b w:val="0"/>
                <w:sz w:val="18"/>
                <w:szCs w:val="18"/>
              </w:rPr>
              <w:t>ρχί</w:t>
            </w:r>
            <w:proofErr w:type="spellEnd"/>
            <w:r w:rsidRPr="00FA5D83">
              <w:rPr>
                <w:rFonts w:asciiTheme="minorHAnsi" w:hAnsiTheme="minorHAnsi"/>
                <w:b w:val="0"/>
                <w:sz w:val="18"/>
                <w:szCs w:val="18"/>
              </w:rPr>
              <w:t>α</w:t>
            </w:r>
          </w:p>
        </w:tc>
        <w:tc>
          <w:tcPr>
            <w:tcW w:w="616" w:type="dxa"/>
            <w:vAlign w:val="bottom"/>
          </w:tcPr>
          <w:p w14:paraId="74044E34" w14:textId="30096521" w:rsidR="00D311D7" w:rsidRPr="00FA5D83" w:rsidRDefault="00D311D7" w:rsidP="006B28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4</w:t>
            </w:r>
            <w:r>
              <w:rPr>
                <w:rFonts w:asciiTheme="minorHAnsi" w:hAnsiTheme="minorHAnsi" w:cs="Arial"/>
                <w:sz w:val="20"/>
                <w:szCs w:val="20"/>
                <w:lang w:val="el-GR"/>
              </w:rPr>
              <w:t>8</w:t>
            </w:r>
            <w:r w:rsidRPr="00FA5D83">
              <w:rPr>
                <w:rFonts w:asciiTheme="minorHAnsi" w:hAnsiTheme="minorHAnsi" w:cs="Arial"/>
                <w:sz w:val="20"/>
                <w:szCs w:val="20"/>
              </w:rPr>
              <w:t>%</w:t>
            </w:r>
          </w:p>
        </w:tc>
        <w:tc>
          <w:tcPr>
            <w:tcW w:w="906" w:type="dxa"/>
          </w:tcPr>
          <w:p w14:paraId="6439231D" w14:textId="583D0B36" w:rsidR="00D311D7" w:rsidRPr="006B2885" w:rsidRDefault="00D311D7" w:rsidP="006B28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0"/>
              </w:rPr>
            </w:pPr>
            <w:r>
              <w:rPr>
                <w:rFonts w:asciiTheme="minorHAnsi" w:hAnsiTheme="minorHAnsi" w:cs="Arial"/>
                <w:sz w:val="22"/>
                <w:szCs w:val="20"/>
              </w:rPr>
              <w:t>10</w:t>
            </w:r>
            <w:r>
              <w:rPr>
                <w:rFonts w:asciiTheme="minorHAnsi" w:hAnsiTheme="minorHAnsi" w:cs="Arial"/>
                <w:sz w:val="22"/>
                <w:szCs w:val="20"/>
                <w:lang w:val="el-GR"/>
              </w:rPr>
              <w:t>.</w:t>
            </w:r>
            <w:r w:rsidRPr="006B2885">
              <w:rPr>
                <w:rFonts w:asciiTheme="minorHAnsi" w:hAnsiTheme="minorHAnsi" w:cs="Arial"/>
                <w:sz w:val="22"/>
                <w:szCs w:val="20"/>
              </w:rPr>
              <w:t>382</w:t>
            </w:r>
          </w:p>
        </w:tc>
        <w:tc>
          <w:tcPr>
            <w:tcW w:w="890" w:type="dxa"/>
            <w:vAlign w:val="bottom"/>
          </w:tcPr>
          <w:p w14:paraId="7E792B81" w14:textId="5604B1F0" w:rsidR="00D311D7" w:rsidRPr="00FA5D83" w:rsidRDefault="00D311D7" w:rsidP="006B28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 w:cs="Arial"/>
                <w:sz w:val="20"/>
                <w:szCs w:val="20"/>
                <w:lang w:val="el-GR"/>
              </w:rPr>
              <w:t>2</w:t>
            </w:r>
            <w:r>
              <w:rPr>
                <w:rFonts w:asciiTheme="minorHAnsi" w:hAnsiTheme="minorHAnsi" w:cs="Arial"/>
                <w:sz w:val="20"/>
                <w:szCs w:val="20"/>
              </w:rPr>
              <w:t>,</w:t>
            </w:r>
            <w:r>
              <w:rPr>
                <w:rFonts w:asciiTheme="minorHAnsi" w:hAnsiTheme="minorHAnsi" w:cs="Arial"/>
                <w:sz w:val="20"/>
                <w:szCs w:val="20"/>
                <w:lang w:val="el-GR"/>
              </w:rPr>
              <w:t>6</w:t>
            </w:r>
            <w:r w:rsidRPr="00FA5D83">
              <w:rPr>
                <w:rFonts w:asciiTheme="minorHAnsi" w:hAnsiTheme="minorHAnsi" w:cs="Arial"/>
                <w:sz w:val="20"/>
                <w:szCs w:val="20"/>
              </w:rPr>
              <w:t>%</w:t>
            </w:r>
          </w:p>
        </w:tc>
        <w:tc>
          <w:tcPr>
            <w:tcW w:w="802" w:type="dxa"/>
            <w:shd w:val="clear" w:color="auto" w:fill="A8D08D" w:themeFill="accent6" w:themeFillTint="99"/>
          </w:tcPr>
          <w:p w14:paraId="0986EA7A" w14:textId="456358AF" w:rsidR="00D311D7" w:rsidRPr="006B2885" w:rsidRDefault="00D311D7" w:rsidP="006B28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  <w:lang w:val="el-GR"/>
              </w:rPr>
            </w:pPr>
            <w:r w:rsidRPr="006B2885">
              <w:rPr>
                <w:rFonts w:asciiTheme="minorHAnsi" w:hAnsiTheme="minorHAnsi" w:cs="Arial"/>
                <w:szCs w:val="20"/>
                <w:lang w:val="el-GR"/>
              </w:rPr>
              <w:t>470</w:t>
            </w:r>
          </w:p>
        </w:tc>
        <w:tc>
          <w:tcPr>
            <w:tcW w:w="674" w:type="dxa"/>
            <w:shd w:val="clear" w:color="auto" w:fill="A8D08D" w:themeFill="accent6" w:themeFillTint="99"/>
            <w:vAlign w:val="bottom"/>
          </w:tcPr>
          <w:p w14:paraId="17DE127B" w14:textId="4593F1F2" w:rsidR="00D311D7" w:rsidRPr="006B2885" w:rsidRDefault="00D311D7" w:rsidP="006B28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 w:cs="Arial"/>
                <w:szCs w:val="20"/>
                <w:lang w:val="el-GR"/>
              </w:rPr>
              <w:t>48</w:t>
            </w:r>
          </w:p>
        </w:tc>
        <w:tc>
          <w:tcPr>
            <w:tcW w:w="934" w:type="dxa"/>
            <w:shd w:val="clear" w:color="auto" w:fill="FF2653"/>
            <w:vAlign w:val="bottom"/>
          </w:tcPr>
          <w:p w14:paraId="3D77A916" w14:textId="4B697DCF" w:rsidR="00D311D7" w:rsidRPr="00FA5D83" w:rsidRDefault="00D311D7" w:rsidP="006B28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FFFFFF" w:themeColor="background1"/>
                <w:szCs w:val="20"/>
              </w:rPr>
            </w:pPr>
            <w:r w:rsidRPr="00FA5D83">
              <w:rPr>
                <w:rFonts w:asciiTheme="minorHAnsi" w:hAnsiTheme="minorHAnsi" w:cs="Arial"/>
                <w:color w:val="FFFFFF" w:themeColor="background1"/>
                <w:szCs w:val="20"/>
              </w:rPr>
              <w:t>116</w:t>
            </w:r>
          </w:p>
        </w:tc>
        <w:tc>
          <w:tcPr>
            <w:tcW w:w="672" w:type="dxa"/>
            <w:shd w:val="clear" w:color="auto" w:fill="FF2653"/>
            <w:vAlign w:val="bottom"/>
          </w:tcPr>
          <w:p w14:paraId="329E97DF" w14:textId="1DA207EC" w:rsidR="00D311D7" w:rsidRPr="00FA5D83" w:rsidRDefault="00D311D7" w:rsidP="006B28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FFFFFF" w:themeColor="background1"/>
                <w:szCs w:val="20"/>
              </w:rPr>
            </w:pPr>
            <w:r w:rsidRPr="00FA5D83">
              <w:rPr>
                <w:rFonts w:asciiTheme="minorHAnsi" w:hAnsiTheme="minorHAnsi" w:cs="Arial"/>
                <w:color w:val="FFFFFF" w:themeColor="background1"/>
                <w:szCs w:val="20"/>
              </w:rPr>
              <w:t>10</w:t>
            </w:r>
          </w:p>
        </w:tc>
        <w:tc>
          <w:tcPr>
            <w:tcW w:w="804" w:type="dxa"/>
            <w:vAlign w:val="bottom"/>
          </w:tcPr>
          <w:p w14:paraId="0935088D" w14:textId="5F7C2807" w:rsidR="00D311D7" w:rsidRPr="00FA5D83" w:rsidRDefault="00D311D7" w:rsidP="006B28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</w:rPr>
            </w:pPr>
            <w:r>
              <w:rPr>
                <w:rFonts w:asciiTheme="minorHAnsi" w:hAnsiTheme="minorHAnsi" w:cs="Arial"/>
                <w:sz w:val="21"/>
                <w:szCs w:val="20"/>
              </w:rPr>
              <w:t>12,</w:t>
            </w:r>
            <w:r w:rsidRPr="00FA5D83">
              <w:rPr>
                <w:rFonts w:asciiTheme="minorHAnsi" w:hAnsiTheme="minorHAnsi" w:cs="Arial"/>
                <w:sz w:val="21"/>
                <w:szCs w:val="20"/>
              </w:rPr>
              <w:t>0</w:t>
            </w:r>
          </w:p>
        </w:tc>
        <w:tc>
          <w:tcPr>
            <w:tcW w:w="1065" w:type="dxa"/>
            <w:vAlign w:val="bottom"/>
          </w:tcPr>
          <w:p w14:paraId="5295C816" w14:textId="4E1B22A7" w:rsidR="00D311D7" w:rsidRPr="00FA5D83" w:rsidRDefault="00D311D7" w:rsidP="006B28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</w:rPr>
            </w:pPr>
            <w:r>
              <w:rPr>
                <w:rFonts w:asciiTheme="minorHAnsi" w:hAnsiTheme="minorHAnsi" w:cs="Arial"/>
                <w:sz w:val="21"/>
                <w:szCs w:val="20"/>
              </w:rPr>
              <w:t>560</w:t>
            </w:r>
          </w:p>
        </w:tc>
      </w:tr>
      <w:tr w:rsidR="00D311D7" w:rsidRPr="003524E4" w14:paraId="659389E9" w14:textId="54FC39F3" w:rsidTr="00D311D7">
        <w:trPr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dxa"/>
          </w:tcPr>
          <w:p w14:paraId="36344E19" w14:textId="68FDA62A" w:rsidR="00D311D7" w:rsidRPr="00FA5D83" w:rsidRDefault="00D311D7" w:rsidP="006B2885">
            <w:pPr>
              <w:rPr>
                <w:rFonts w:asciiTheme="minorHAnsi" w:hAnsiTheme="minorHAnsi"/>
                <w:b w:val="0"/>
                <w:sz w:val="18"/>
                <w:szCs w:val="18"/>
                <w:lang w:val="el-GR"/>
              </w:rPr>
            </w:pPr>
            <w:proofErr w:type="spellStart"/>
            <w:r w:rsidRPr="00FA5D83">
              <w:rPr>
                <w:rFonts w:asciiTheme="minorHAnsi" w:hAnsiTheme="minorHAnsi"/>
                <w:b w:val="0"/>
                <w:sz w:val="18"/>
                <w:szCs w:val="18"/>
              </w:rPr>
              <w:t>Θεσσ</w:t>
            </w:r>
            <w:proofErr w:type="spellEnd"/>
            <w:r w:rsidRPr="00FA5D83">
              <w:rPr>
                <w:rFonts w:asciiTheme="minorHAnsi" w:hAnsiTheme="minorHAnsi"/>
                <w:b w:val="0"/>
                <w:sz w:val="18"/>
                <w:szCs w:val="18"/>
              </w:rPr>
              <w:t>αλονίκη</w:t>
            </w:r>
          </w:p>
        </w:tc>
        <w:tc>
          <w:tcPr>
            <w:tcW w:w="616" w:type="dxa"/>
            <w:vAlign w:val="bottom"/>
          </w:tcPr>
          <w:p w14:paraId="0FA4EF13" w14:textId="123036CF" w:rsidR="00D311D7" w:rsidRPr="00FA5D83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  <w:lang w:val="el-GR"/>
              </w:rPr>
              <w:t>9</w:t>
            </w:r>
            <w:r w:rsidRPr="00FA5D83">
              <w:rPr>
                <w:rFonts w:asciiTheme="minorHAnsi" w:hAnsiTheme="minorHAnsi" w:cs="Arial"/>
                <w:sz w:val="20"/>
                <w:szCs w:val="20"/>
              </w:rPr>
              <w:t>%</w:t>
            </w:r>
          </w:p>
        </w:tc>
        <w:tc>
          <w:tcPr>
            <w:tcW w:w="906" w:type="dxa"/>
          </w:tcPr>
          <w:p w14:paraId="45746526" w14:textId="7EC5F6C1" w:rsidR="00D311D7" w:rsidRPr="006B2885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0"/>
              </w:rPr>
            </w:pPr>
            <w:r>
              <w:rPr>
                <w:rFonts w:asciiTheme="minorHAnsi" w:hAnsiTheme="minorHAnsi" w:cs="Arial"/>
                <w:sz w:val="22"/>
                <w:szCs w:val="20"/>
              </w:rPr>
              <w:t>1</w:t>
            </w:r>
            <w:r>
              <w:rPr>
                <w:rFonts w:asciiTheme="minorHAnsi" w:hAnsiTheme="minorHAnsi" w:cs="Arial"/>
                <w:sz w:val="22"/>
                <w:szCs w:val="20"/>
                <w:lang w:val="el-GR"/>
              </w:rPr>
              <w:t>.</w:t>
            </w:r>
            <w:r w:rsidRPr="006B2885">
              <w:rPr>
                <w:rFonts w:asciiTheme="minorHAnsi" w:hAnsiTheme="minorHAnsi" w:cs="Arial"/>
                <w:sz w:val="22"/>
                <w:szCs w:val="20"/>
              </w:rPr>
              <w:t>980</w:t>
            </w:r>
          </w:p>
        </w:tc>
        <w:tc>
          <w:tcPr>
            <w:tcW w:w="890" w:type="dxa"/>
            <w:vAlign w:val="bottom"/>
          </w:tcPr>
          <w:p w14:paraId="022AE69F" w14:textId="08DC43D5" w:rsidR="00D311D7" w:rsidRPr="00FA5D83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 w:cs="Arial"/>
                <w:sz w:val="20"/>
                <w:szCs w:val="20"/>
                <w:lang w:val="el-GR"/>
              </w:rPr>
              <w:t>0</w:t>
            </w:r>
            <w:r>
              <w:rPr>
                <w:rFonts w:asciiTheme="minorHAnsi" w:hAnsiTheme="minorHAnsi" w:cs="Arial"/>
                <w:sz w:val="20"/>
                <w:szCs w:val="20"/>
              </w:rPr>
              <w:t>,</w:t>
            </w:r>
            <w:r>
              <w:rPr>
                <w:rFonts w:asciiTheme="minorHAnsi" w:hAnsiTheme="minorHAnsi" w:cs="Arial"/>
                <w:sz w:val="20"/>
                <w:szCs w:val="20"/>
                <w:lang w:val="el-GR"/>
              </w:rPr>
              <w:t>1</w:t>
            </w:r>
            <w:r w:rsidRPr="00FA5D83">
              <w:rPr>
                <w:rFonts w:asciiTheme="minorHAnsi" w:hAnsiTheme="minorHAnsi" w:cs="Arial"/>
                <w:sz w:val="20"/>
                <w:szCs w:val="20"/>
              </w:rPr>
              <w:t>%</w:t>
            </w:r>
          </w:p>
        </w:tc>
        <w:tc>
          <w:tcPr>
            <w:tcW w:w="802" w:type="dxa"/>
            <w:shd w:val="clear" w:color="auto" w:fill="A8D08D" w:themeFill="accent6" w:themeFillTint="99"/>
          </w:tcPr>
          <w:p w14:paraId="42DE001C" w14:textId="3EC86250" w:rsidR="00D311D7" w:rsidRPr="006B2885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  <w:lang w:val="el-GR"/>
              </w:rPr>
            </w:pPr>
            <w:r w:rsidRPr="006B2885">
              <w:rPr>
                <w:rFonts w:asciiTheme="minorHAnsi" w:hAnsiTheme="minorHAnsi" w:cs="Arial"/>
                <w:szCs w:val="20"/>
                <w:lang w:val="el-GR"/>
              </w:rPr>
              <w:t>90</w:t>
            </w:r>
          </w:p>
        </w:tc>
        <w:tc>
          <w:tcPr>
            <w:tcW w:w="674" w:type="dxa"/>
            <w:shd w:val="clear" w:color="auto" w:fill="A8D08D" w:themeFill="accent6" w:themeFillTint="99"/>
            <w:vAlign w:val="bottom"/>
          </w:tcPr>
          <w:p w14:paraId="59B6FB4E" w14:textId="71CBA41B" w:rsidR="00D311D7" w:rsidRPr="006B2885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 w:cs="Arial"/>
                <w:szCs w:val="20"/>
                <w:lang w:val="el-GR"/>
              </w:rPr>
              <w:t>10</w:t>
            </w:r>
          </w:p>
        </w:tc>
        <w:tc>
          <w:tcPr>
            <w:tcW w:w="934" w:type="dxa"/>
            <w:shd w:val="clear" w:color="auto" w:fill="FF2653"/>
            <w:vAlign w:val="bottom"/>
          </w:tcPr>
          <w:p w14:paraId="5BD3B49A" w14:textId="5884CA2C" w:rsidR="00D311D7" w:rsidRPr="00FA5D83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FFFFFF" w:themeColor="background1"/>
                <w:szCs w:val="20"/>
              </w:rPr>
            </w:pPr>
            <w:r w:rsidRPr="00FA5D83">
              <w:rPr>
                <w:rFonts w:asciiTheme="minorHAnsi" w:hAnsiTheme="minorHAnsi" w:cs="Arial"/>
                <w:color w:val="FFFFFF" w:themeColor="background1"/>
                <w:szCs w:val="20"/>
              </w:rPr>
              <w:t>52</w:t>
            </w:r>
          </w:p>
        </w:tc>
        <w:tc>
          <w:tcPr>
            <w:tcW w:w="672" w:type="dxa"/>
            <w:shd w:val="clear" w:color="auto" w:fill="FF2653"/>
            <w:vAlign w:val="bottom"/>
          </w:tcPr>
          <w:p w14:paraId="63C46CE8" w14:textId="3A0C19F2" w:rsidR="00D311D7" w:rsidRPr="00FA5D83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FFFFFF" w:themeColor="background1"/>
                <w:szCs w:val="20"/>
              </w:rPr>
            </w:pPr>
            <w:r w:rsidRPr="00FA5D83">
              <w:rPr>
                <w:rFonts w:asciiTheme="minorHAnsi" w:hAnsiTheme="minorHAnsi" w:cs="Arial"/>
                <w:color w:val="FFFFFF" w:themeColor="background1"/>
                <w:szCs w:val="20"/>
              </w:rPr>
              <w:t>4</w:t>
            </w:r>
          </w:p>
        </w:tc>
        <w:tc>
          <w:tcPr>
            <w:tcW w:w="804" w:type="dxa"/>
            <w:vAlign w:val="bottom"/>
          </w:tcPr>
          <w:p w14:paraId="0192EEE1" w14:textId="7BCD9A8F" w:rsidR="00D311D7" w:rsidRPr="00FA5D83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</w:rPr>
            </w:pPr>
            <w:r>
              <w:rPr>
                <w:rFonts w:asciiTheme="minorHAnsi" w:hAnsiTheme="minorHAnsi" w:cs="Arial"/>
                <w:sz w:val="21"/>
                <w:szCs w:val="20"/>
              </w:rPr>
              <w:t>14,</w:t>
            </w:r>
            <w:r w:rsidRPr="00FA5D83">
              <w:rPr>
                <w:rFonts w:asciiTheme="minorHAnsi" w:hAnsiTheme="minorHAnsi" w:cs="Arial"/>
                <w:sz w:val="21"/>
                <w:szCs w:val="20"/>
              </w:rPr>
              <w:t>3</w:t>
            </w:r>
          </w:p>
        </w:tc>
        <w:tc>
          <w:tcPr>
            <w:tcW w:w="1065" w:type="dxa"/>
            <w:vAlign w:val="bottom"/>
          </w:tcPr>
          <w:p w14:paraId="277C45EE" w14:textId="510BB914" w:rsidR="00D311D7" w:rsidRPr="00FA5D83" w:rsidRDefault="00D311D7" w:rsidP="006B2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</w:rPr>
            </w:pPr>
            <w:r>
              <w:rPr>
                <w:rFonts w:asciiTheme="minorHAnsi" w:hAnsiTheme="minorHAnsi" w:cs="Arial"/>
                <w:sz w:val="21"/>
                <w:szCs w:val="20"/>
              </w:rPr>
              <w:t>561</w:t>
            </w:r>
          </w:p>
        </w:tc>
      </w:tr>
      <w:tr w:rsidR="00D311D7" w:rsidRPr="003524E4" w14:paraId="731F40B3" w14:textId="77777777" w:rsidTr="00D31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dxa"/>
          </w:tcPr>
          <w:p w14:paraId="79D25954" w14:textId="6638130B" w:rsidR="00D311D7" w:rsidRPr="00860608" w:rsidRDefault="00D311D7" w:rsidP="001D55A3">
            <w:proofErr w:type="spellStart"/>
            <w:r w:rsidRPr="00860608">
              <w:rPr>
                <w:rFonts w:asciiTheme="minorHAnsi" w:hAnsiTheme="minorHAnsi"/>
                <w:b w:val="0"/>
                <w:sz w:val="18"/>
                <w:szCs w:val="18"/>
              </w:rPr>
              <w:t>Αχ</w:t>
            </w:r>
            <w:proofErr w:type="spellEnd"/>
            <w:r w:rsidRPr="00860608">
              <w:rPr>
                <w:rFonts w:asciiTheme="minorHAnsi" w:hAnsiTheme="minorHAnsi"/>
                <w:b w:val="0"/>
                <w:sz w:val="18"/>
                <w:szCs w:val="18"/>
              </w:rPr>
              <w:t>αΐα</w:t>
            </w:r>
          </w:p>
        </w:tc>
        <w:tc>
          <w:tcPr>
            <w:tcW w:w="616" w:type="dxa"/>
            <w:vAlign w:val="bottom"/>
          </w:tcPr>
          <w:p w14:paraId="15B9D578" w14:textId="703B5928" w:rsidR="00D311D7" w:rsidRPr="00860608" w:rsidRDefault="00D311D7" w:rsidP="00250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="Arial"/>
                <w:sz w:val="20"/>
                <w:szCs w:val="20"/>
                <w:lang w:val="el-GR"/>
              </w:rPr>
              <w:t>3%</w:t>
            </w:r>
          </w:p>
        </w:tc>
        <w:tc>
          <w:tcPr>
            <w:tcW w:w="906" w:type="dxa"/>
            <w:vAlign w:val="bottom"/>
          </w:tcPr>
          <w:p w14:paraId="153F0A14" w14:textId="6E4DCA3B" w:rsidR="00D311D7" w:rsidRPr="006B2885" w:rsidRDefault="00D311D7" w:rsidP="008606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l-GR"/>
              </w:rPr>
            </w:pPr>
            <w:r>
              <w:rPr>
                <w:rFonts w:asciiTheme="minorHAnsi" w:hAnsiTheme="minorHAnsi" w:cs="Arial"/>
                <w:sz w:val="22"/>
                <w:szCs w:val="20"/>
                <w:lang w:val="el-GR"/>
              </w:rPr>
              <w:t>610</w:t>
            </w:r>
          </w:p>
        </w:tc>
        <w:tc>
          <w:tcPr>
            <w:tcW w:w="890" w:type="dxa"/>
            <w:vAlign w:val="bottom"/>
          </w:tcPr>
          <w:p w14:paraId="2E725E8F" w14:textId="2B68E67B" w:rsidR="00D311D7" w:rsidRDefault="00D311D7" w:rsidP="00250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  <w:lang w:val="el-GR"/>
              </w:rPr>
              <w:t>2</w:t>
            </w:r>
            <w:r>
              <w:rPr>
                <w:rFonts w:asciiTheme="minorHAnsi" w:hAnsiTheme="minorHAnsi" w:cs="Arial"/>
                <w:sz w:val="20"/>
                <w:szCs w:val="20"/>
              </w:rPr>
              <w:t>,</w:t>
            </w:r>
            <w:r>
              <w:rPr>
                <w:rFonts w:asciiTheme="minorHAnsi" w:hAnsiTheme="minorHAnsi" w:cs="Arial"/>
                <w:sz w:val="20"/>
                <w:szCs w:val="20"/>
                <w:lang w:val="el-GR"/>
              </w:rPr>
              <w:t>5</w:t>
            </w:r>
            <w:r w:rsidRPr="00FA5D83">
              <w:rPr>
                <w:rFonts w:asciiTheme="minorHAnsi" w:hAnsiTheme="minorHAnsi" w:cs="Arial"/>
                <w:sz w:val="20"/>
                <w:szCs w:val="20"/>
              </w:rPr>
              <w:t>%</w:t>
            </w:r>
          </w:p>
        </w:tc>
        <w:tc>
          <w:tcPr>
            <w:tcW w:w="802" w:type="dxa"/>
            <w:shd w:val="clear" w:color="auto" w:fill="A8D08D" w:themeFill="accent6" w:themeFillTint="99"/>
            <w:vAlign w:val="bottom"/>
          </w:tcPr>
          <w:p w14:paraId="74A25DC0" w14:textId="3A4D5061" w:rsidR="00D311D7" w:rsidRPr="00860608" w:rsidRDefault="00D311D7" w:rsidP="00250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  <w:lang w:val="el-GR"/>
              </w:rPr>
            </w:pPr>
            <w:r>
              <w:rPr>
                <w:rFonts w:asciiTheme="minorHAnsi" w:hAnsiTheme="minorHAnsi" w:cs="Arial"/>
                <w:szCs w:val="20"/>
                <w:lang w:val="el-GR"/>
              </w:rPr>
              <w:t>24</w:t>
            </w:r>
          </w:p>
        </w:tc>
        <w:tc>
          <w:tcPr>
            <w:tcW w:w="674" w:type="dxa"/>
            <w:shd w:val="clear" w:color="auto" w:fill="A8D08D" w:themeFill="accent6" w:themeFillTint="99"/>
            <w:vAlign w:val="bottom"/>
          </w:tcPr>
          <w:p w14:paraId="13F38BBC" w14:textId="0F5BD93C" w:rsidR="00D311D7" w:rsidRPr="00860608" w:rsidRDefault="00D311D7" w:rsidP="00250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  <w:lang w:val="el-GR"/>
              </w:rPr>
            </w:pPr>
            <w:r>
              <w:rPr>
                <w:rFonts w:asciiTheme="minorHAnsi" w:hAnsiTheme="minorHAnsi" w:cs="Arial"/>
                <w:szCs w:val="20"/>
                <w:lang w:val="el-GR"/>
              </w:rPr>
              <w:t>2</w:t>
            </w:r>
          </w:p>
        </w:tc>
        <w:tc>
          <w:tcPr>
            <w:tcW w:w="934" w:type="dxa"/>
            <w:shd w:val="clear" w:color="auto" w:fill="FF2653"/>
            <w:vAlign w:val="bottom"/>
          </w:tcPr>
          <w:p w14:paraId="01445DE1" w14:textId="6FECF8F6" w:rsidR="00D311D7" w:rsidRPr="00860608" w:rsidRDefault="00D311D7" w:rsidP="00250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FFFFFF" w:themeColor="background1"/>
                <w:szCs w:val="20"/>
                <w:lang w:val="el-GR"/>
              </w:rPr>
            </w:pPr>
            <w:r>
              <w:rPr>
                <w:rFonts w:asciiTheme="minorHAnsi" w:hAnsiTheme="minorHAnsi" w:cs="Arial"/>
                <w:color w:val="FFFFFF" w:themeColor="background1"/>
                <w:szCs w:val="20"/>
                <w:lang w:val="el-GR"/>
              </w:rPr>
              <w:t>9</w:t>
            </w:r>
          </w:p>
        </w:tc>
        <w:tc>
          <w:tcPr>
            <w:tcW w:w="672" w:type="dxa"/>
            <w:shd w:val="clear" w:color="auto" w:fill="FF2653"/>
            <w:vAlign w:val="bottom"/>
          </w:tcPr>
          <w:p w14:paraId="36D22528" w14:textId="3C9F9188" w:rsidR="00D311D7" w:rsidRPr="00860608" w:rsidRDefault="00D311D7" w:rsidP="00250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FFFFFF" w:themeColor="background1"/>
                <w:szCs w:val="20"/>
                <w:lang w:val="el-GR"/>
              </w:rPr>
            </w:pPr>
            <w:r>
              <w:rPr>
                <w:rFonts w:asciiTheme="minorHAnsi" w:hAnsiTheme="minorHAnsi" w:cs="Arial"/>
                <w:color w:val="FFFFFF" w:themeColor="background1"/>
                <w:szCs w:val="20"/>
                <w:lang w:val="el-GR"/>
              </w:rPr>
              <w:t>2</w:t>
            </w:r>
          </w:p>
        </w:tc>
        <w:tc>
          <w:tcPr>
            <w:tcW w:w="804" w:type="dxa"/>
            <w:vAlign w:val="bottom"/>
          </w:tcPr>
          <w:p w14:paraId="36E82DA6" w14:textId="55EFFA20" w:rsidR="00D311D7" w:rsidRPr="006B2885" w:rsidRDefault="00D311D7" w:rsidP="002505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1"/>
                <w:szCs w:val="20"/>
                <w:lang w:val="en-GB"/>
              </w:rPr>
            </w:pPr>
            <w:r>
              <w:rPr>
                <w:rFonts w:asciiTheme="minorHAnsi" w:hAnsiTheme="minorHAnsi" w:cs="Arial"/>
                <w:sz w:val="21"/>
                <w:szCs w:val="20"/>
                <w:lang w:val="el-GR"/>
              </w:rPr>
              <w:t>12,2</w:t>
            </w:r>
          </w:p>
        </w:tc>
        <w:tc>
          <w:tcPr>
            <w:tcW w:w="1065" w:type="dxa"/>
            <w:vAlign w:val="bottom"/>
          </w:tcPr>
          <w:p w14:paraId="042C0E81" w14:textId="76BD977C" w:rsidR="00D311D7" w:rsidRPr="006B2885" w:rsidRDefault="00D311D7" w:rsidP="006B28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1"/>
                <w:szCs w:val="20"/>
                <w:lang w:val="en-GB"/>
              </w:rPr>
            </w:pPr>
            <w:r>
              <w:rPr>
                <w:rFonts w:asciiTheme="minorHAnsi" w:hAnsiTheme="minorHAnsi" w:cs="Arial"/>
                <w:sz w:val="21"/>
                <w:szCs w:val="20"/>
                <w:lang w:val="en-GB"/>
              </w:rPr>
              <w:t>508</w:t>
            </w:r>
          </w:p>
        </w:tc>
      </w:tr>
    </w:tbl>
    <w:p w14:paraId="00F126E3" w14:textId="0FF9A1B7" w:rsidR="00D5127D" w:rsidRDefault="00D5127D" w:rsidP="00653BB8">
      <w:pPr>
        <w:jc w:val="both"/>
        <w:rPr>
          <w:rFonts w:asciiTheme="minorHAnsi" w:hAnsiTheme="minorHAnsi"/>
          <w:sz w:val="22"/>
          <w:lang w:val="el-GR"/>
        </w:rPr>
      </w:pPr>
    </w:p>
    <w:p w14:paraId="28EF3FBA" w14:textId="40C92238" w:rsidR="00A23CAC" w:rsidRDefault="00B37122" w:rsidP="000C0C10">
      <w:pPr>
        <w:jc w:val="both"/>
        <w:rPr>
          <w:rFonts w:asciiTheme="minorHAnsi" w:hAnsiTheme="minorHAnsi"/>
          <w:sz w:val="22"/>
          <w:lang w:val="el-GR"/>
        </w:rPr>
      </w:pPr>
      <w:r>
        <w:rPr>
          <w:rFonts w:asciiTheme="minorHAnsi" w:hAnsiTheme="minorHAnsi"/>
          <w:sz w:val="22"/>
          <w:lang w:val="el-GR"/>
        </w:rPr>
        <w:t xml:space="preserve">Οι περιφερειακές αγορές έτρεξαν </w:t>
      </w:r>
      <w:r w:rsidR="000B650A">
        <w:rPr>
          <w:rFonts w:asciiTheme="minorHAnsi" w:hAnsiTheme="minorHAnsi"/>
          <w:sz w:val="22"/>
          <w:lang w:val="el-GR"/>
        </w:rPr>
        <w:t>με διαφορετικούς ρυθμούς</w:t>
      </w:r>
      <w:r>
        <w:rPr>
          <w:rFonts w:asciiTheme="minorHAnsi" w:hAnsiTheme="minorHAnsi"/>
          <w:sz w:val="22"/>
          <w:lang w:val="el-GR"/>
        </w:rPr>
        <w:t xml:space="preserve">, </w:t>
      </w:r>
      <w:r w:rsidR="000C0C10">
        <w:rPr>
          <w:rFonts w:asciiTheme="minorHAnsi" w:hAnsiTheme="minorHAnsi"/>
          <w:sz w:val="22"/>
          <w:lang w:val="el-GR"/>
        </w:rPr>
        <w:t>καθώς οι περισσότερες αγορές αναπτύχθηκαν, τρεις ήταν στάσιμες και έξι γνώρισαν</w:t>
      </w:r>
      <w:r w:rsidR="000B650A">
        <w:rPr>
          <w:rFonts w:asciiTheme="minorHAnsi" w:hAnsiTheme="minorHAnsi"/>
          <w:sz w:val="22"/>
          <w:lang w:val="el-GR"/>
        </w:rPr>
        <w:t xml:space="preserve"> αρνητικό πρόσημο.</w:t>
      </w:r>
      <w:r>
        <w:rPr>
          <w:rFonts w:asciiTheme="minorHAnsi" w:hAnsiTheme="minorHAnsi"/>
          <w:sz w:val="22"/>
          <w:lang w:val="el-GR"/>
        </w:rPr>
        <w:t xml:space="preserve"> </w:t>
      </w:r>
      <w:r w:rsidR="000B650A">
        <w:rPr>
          <w:rFonts w:asciiTheme="minorHAnsi" w:hAnsiTheme="minorHAnsi"/>
          <w:sz w:val="22"/>
          <w:lang w:val="el-GR"/>
        </w:rPr>
        <w:t xml:space="preserve">Πρώτοι σε καθαρή μεταβολή </w:t>
      </w:r>
      <w:r>
        <w:rPr>
          <w:rFonts w:asciiTheme="minorHAnsi" w:hAnsiTheme="minorHAnsi"/>
          <w:sz w:val="22"/>
          <w:lang w:val="el-GR"/>
        </w:rPr>
        <w:t>οι νομοί</w:t>
      </w:r>
      <w:r w:rsidR="000B650A">
        <w:rPr>
          <w:rFonts w:asciiTheme="minorHAnsi" w:hAnsiTheme="minorHAnsi"/>
          <w:sz w:val="22"/>
          <w:lang w:val="el-GR"/>
        </w:rPr>
        <w:t xml:space="preserve"> </w:t>
      </w:r>
      <w:r w:rsidR="000C0C10">
        <w:rPr>
          <w:rFonts w:asciiTheme="minorHAnsi" w:hAnsiTheme="minorHAnsi"/>
          <w:sz w:val="22"/>
          <w:lang w:val="el-GR"/>
        </w:rPr>
        <w:t xml:space="preserve">Άρτας (8%), </w:t>
      </w:r>
      <w:r w:rsidR="000B650A">
        <w:rPr>
          <w:rFonts w:asciiTheme="minorHAnsi" w:hAnsiTheme="minorHAnsi"/>
          <w:sz w:val="22"/>
          <w:lang w:val="el-GR"/>
        </w:rPr>
        <w:t>Καβάλας</w:t>
      </w:r>
      <w:r w:rsidR="00A23CAC">
        <w:rPr>
          <w:rFonts w:asciiTheme="minorHAnsi" w:hAnsiTheme="minorHAnsi"/>
          <w:sz w:val="22"/>
          <w:lang w:val="el-GR"/>
        </w:rPr>
        <w:t xml:space="preserve"> (</w:t>
      </w:r>
      <w:r w:rsidR="000C0C10">
        <w:rPr>
          <w:rFonts w:asciiTheme="minorHAnsi" w:hAnsiTheme="minorHAnsi"/>
          <w:sz w:val="22"/>
          <w:lang w:val="el-GR"/>
        </w:rPr>
        <w:t>6</w:t>
      </w:r>
      <w:r w:rsidR="00A23CAC" w:rsidRPr="00A23CAC">
        <w:rPr>
          <w:rFonts w:asciiTheme="minorHAnsi" w:hAnsiTheme="minorHAnsi"/>
          <w:sz w:val="22"/>
          <w:lang w:val="el-GR"/>
        </w:rPr>
        <w:t>%</w:t>
      </w:r>
      <w:r w:rsidR="00A23CAC">
        <w:rPr>
          <w:rFonts w:asciiTheme="minorHAnsi" w:hAnsiTheme="minorHAnsi"/>
          <w:sz w:val="22"/>
          <w:lang w:val="el-GR"/>
        </w:rPr>
        <w:t>)</w:t>
      </w:r>
      <w:r w:rsidR="000C0C10">
        <w:rPr>
          <w:rFonts w:asciiTheme="minorHAnsi" w:hAnsiTheme="minorHAnsi"/>
          <w:sz w:val="22"/>
          <w:lang w:val="el-GR"/>
        </w:rPr>
        <w:t xml:space="preserve"> και </w:t>
      </w:r>
      <w:r w:rsidR="000C0C10" w:rsidRPr="00A23CAC">
        <w:rPr>
          <w:rFonts w:asciiTheme="minorHAnsi" w:hAnsiTheme="minorHAnsi"/>
          <w:sz w:val="22"/>
          <w:lang w:val="el-GR"/>
        </w:rPr>
        <w:t>Τρικάλων</w:t>
      </w:r>
      <w:r w:rsidR="000C0C10">
        <w:rPr>
          <w:rFonts w:asciiTheme="minorHAnsi" w:hAnsiTheme="minorHAnsi"/>
          <w:sz w:val="22"/>
          <w:lang w:val="el-GR"/>
        </w:rPr>
        <w:t xml:space="preserve"> (6%), ενώ στάσιμοι ήταν οι Πιερίας, </w:t>
      </w:r>
      <w:r w:rsidR="000C0C10" w:rsidRPr="000C0C10">
        <w:rPr>
          <w:rFonts w:asciiTheme="minorHAnsi" w:hAnsiTheme="minorHAnsi"/>
          <w:sz w:val="22"/>
          <w:lang w:val="el-GR"/>
        </w:rPr>
        <w:t>Αιτωλοακαρνανίας</w:t>
      </w:r>
      <w:r w:rsidR="000C0C10">
        <w:rPr>
          <w:rFonts w:asciiTheme="minorHAnsi" w:hAnsiTheme="minorHAnsi"/>
          <w:sz w:val="22"/>
          <w:lang w:val="el-GR"/>
        </w:rPr>
        <w:t xml:space="preserve"> και </w:t>
      </w:r>
      <w:r w:rsidR="000C0C10" w:rsidRPr="000C0C10">
        <w:rPr>
          <w:rFonts w:asciiTheme="minorHAnsi" w:hAnsiTheme="minorHAnsi"/>
          <w:sz w:val="22"/>
          <w:lang w:val="el-GR"/>
        </w:rPr>
        <w:t>Ευρυτανίας</w:t>
      </w:r>
      <w:r w:rsidR="000C0C10">
        <w:rPr>
          <w:rFonts w:asciiTheme="minorHAnsi" w:hAnsiTheme="minorHAnsi"/>
          <w:sz w:val="22"/>
          <w:lang w:val="el-GR"/>
        </w:rPr>
        <w:t>.  Με αρνητικό πρόσημο Κεφαλληνίας</w:t>
      </w:r>
      <w:r w:rsidR="004F7AD3" w:rsidRPr="004F7AD3">
        <w:rPr>
          <w:rFonts w:asciiTheme="minorHAnsi" w:hAnsiTheme="minorHAnsi"/>
          <w:sz w:val="22"/>
          <w:lang w:val="el-GR"/>
        </w:rPr>
        <w:t xml:space="preserve"> </w:t>
      </w:r>
      <w:r w:rsidR="004F7AD3">
        <w:rPr>
          <w:rFonts w:asciiTheme="minorHAnsi" w:hAnsiTheme="minorHAnsi"/>
          <w:sz w:val="22"/>
          <w:lang w:val="el-GR"/>
        </w:rPr>
        <w:t>(-</w:t>
      </w:r>
      <w:r w:rsidR="004F7AD3" w:rsidRPr="00F768A8">
        <w:rPr>
          <w:rFonts w:asciiTheme="minorHAnsi" w:hAnsiTheme="minorHAnsi"/>
          <w:sz w:val="22"/>
          <w:lang w:val="el-GR"/>
        </w:rPr>
        <w:t>1</w:t>
      </w:r>
      <w:r w:rsidR="004F7AD3" w:rsidRPr="00EF4A2B">
        <w:rPr>
          <w:rFonts w:asciiTheme="minorHAnsi" w:hAnsiTheme="minorHAnsi"/>
          <w:sz w:val="22"/>
          <w:lang w:val="el-GR"/>
        </w:rPr>
        <w:t>%)</w:t>
      </w:r>
      <w:r w:rsidR="000C0C10">
        <w:rPr>
          <w:rFonts w:asciiTheme="minorHAnsi" w:hAnsiTheme="minorHAnsi"/>
          <w:sz w:val="22"/>
          <w:lang w:val="el-GR"/>
        </w:rPr>
        <w:t xml:space="preserve">, </w:t>
      </w:r>
      <w:r w:rsidR="000C0C10" w:rsidRPr="000C0C10">
        <w:rPr>
          <w:rFonts w:asciiTheme="minorHAnsi" w:hAnsiTheme="minorHAnsi"/>
          <w:sz w:val="22"/>
          <w:lang w:val="el-GR"/>
        </w:rPr>
        <w:t>Ζακύνθου</w:t>
      </w:r>
      <w:r w:rsidR="004F7AD3" w:rsidRPr="004F7AD3">
        <w:rPr>
          <w:rFonts w:asciiTheme="minorHAnsi" w:hAnsiTheme="minorHAnsi"/>
          <w:sz w:val="22"/>
          <w:lang w:val="el-GR"/>
        </w:rPr>
        <w:t xml:space="preserve"> </w:t>
      </w:r>
      <w:r w:rsidR="004F7AD3">
        <w:rPr>
          <w:rFonts w:asciiTheme="minorHAnsi" w:hAnsiTheme="minorHAnsi"/>
          <w:sz w:val="22"/>
          <w:lang w:val="el-GR"/>
        </w:rPr>
        <w:t>(-</w:t>
      </w:r>
      <w:r w:rsidR="004F7AD3" w:rsidRPr="004F7AD3">
        <w:rPr>
          <w:rFonts w:asciiTheme="minorHAnsi" w:hAnsiTheme="minorHAnsi"/>
          <w:sz w:val="22"/>
          <w:lang w:val="el-GR"/>
        </w:rPr>
        <w:t>2</w:t>
      </w:r>
      <w:r w:rsidR="004F7AD3" w:rsidRPr="00EF4A2B">
        <w:rPr>
          <w:rFonts w:asciiTheme="minorHAnsi" w:hAnsiTheme="minorHAnsi"/>
          <w:sz w:val="22"/>
          <w:lang w:val="el-GR"/>
        </w:rPr>
        <w:t>%)</w:t>
      </w:r>
      <w:r w:rsidR="000C0C10">
        <w:rPr>
          <w:rFonts w:asciiTheme="minorHAnsi" w:hAnsiTheme="minorHAnsi"/>
          <w:sz w:val="22"/>
          <w:lang w:val="el-GR"/>
        </w:rPr>
        <w:t xml:space="preserve">, </w:t>
      </w:r>
      <w:r w:rsidR="000C0C10" w:rsidRPr="000C0C10">
        <w:rPr>
          <w:rFonts w:asciiTheme="minorHAnsi" w:hAnsiTheme="minorHAnsi"/>
          <w:sz w:val="22"/>
          <w:lang w:val="el-GR"/>
        </w:rPr>
        <w:t>Φωκίδας</w:t>
      </w:r>
      <w:r w:rsidR="004F7AD3" w:rsidRPr="004F7AD3">
        <w:rPr>
          <w:rFonts w:asciiTheme="minorHAnsi" w:hAnsiTheme="minorHAnsi"/>
          <w:sz w:val="22"/>
          <w:lang w:val="el-GR"/>
        </w:rPr>
        <w:t xml:space="preserve"> </w:t>
      </w:r>
      <w:r w:rsidR="004F7AD3">
        <w:rPr>
          <w:rFonts w:asciiTheme="minorHAnsi" w:hAnsiTheme="minorHAnsi"/>
          <w:sz w:val="22"/>
          <w:lang w:val="el-GR"/>
        </w:rPr>
        <w:t>(-</w:t>
      </w:r>
      <w:r w:rsidR="004F7AD3" w:rsidRPr="004F7AD3">
        <w:rPr>
          <w:rFonts w:asciiTheme="minorHAnsi" w:hAnsiTheme="minorHAnsi"/>
          <w:sz w:val="22"/>
          <w:lang w:val="el-GR"/>
        </w:rPr>
        <w:t>2</w:t>
      </w:r>
      <w:r w:rsidR="004F7AD3" w:rsidRPr="00EF4A2B">
        <w:rPr>
          <w:rFonts w:asciiTheme="minorHAnsi" w:hAnsiTheme="minorHAnsi"/>
          <w:sz w:val="22"/>
          <w:lang w:val="el-GR"/>
        </w:rPr>
        <w:t>%)</w:t>
      </w:r>
      <w:r w:rsidR="000C0C10">
        <w:rPr>
          <w:rFonts w:asciiTheme="minorHAnsi" w:hAnsiTheme="minorHAnsi"/>
          <w:sz w:val="22"/>
          <w:lang w:val="el-GR"/>
        </w:rPr>
        <w:t xml:space="preserve">, </w:t>
      </w:r>
      <w:r w:rsidR="000C0C10" w:rsidRPr="000C0C10">
        <w:rPr>
          <w:rFonts w:asciiTheme="minorHAnsi" w:hAnsiTheme="minorHAnsi"/>
          <w:sz w:val="22"/>
          <w:lang w:val="el-GR"/>
        </w:rPr>
        <w:t>Σάμου</w:t>
      </w:r>
      <w:r w:rsidR="004F7AD3" w:rsidRPr="004F7AD3">
        <w:rPr>
          <w:rFonts w:asciiTheme="minorHAnsi" w:hAnsiTheme="minorHAnsi"/>
          <w:sz w:val="22"/>
          <w:lang w:val="el-GR"/>
        </w:rPr>
        <w:t xml:space="preserve"> </w:t>
      </w:r>
      <w:r w:rsidR="004F7AD3">
        <w:rPr>
          <w:rFonts w:asciiTheme="minorHAnsi" w:hAnsiTheme="minorHAnsi"/>
          <w:sz w:val="22"/>
          <w:lang w:val="el-GR"/>
        </w:rPr>
        <w:t>(-</w:t>
      </w:r>
      <w:r w:rsidR="004F7AD3" w:rsidRPr="004F7AD3">
        <w:rPr>
          <w:rFonts w:asciiTheme="minorHAnsi" w:hAnsiTheme="minorHAnsi"/>
          <w:sz w:val="22"/>
          <w:lang w:val="el-GR"/>
        </w:rPr>
        <w:t>3</w:t>
      </w:r>
      <w:r w:rsidR="004F7AD3" w:rsidRPr="00EF4A2B">
        <w:rPr>
          <w:rFonts w:asciiTheme="minorHAnsi" w:hAnsiTheme="minorHAnsi"/>
          <w:sz w:val="22"/>
          <w:lang w:val="el-GR"/>
        </w:rPr>
        <w:t>%)</w:t>
      </w:r>
      <w:r w:rsidR="000C0C10">
        <w:rPr>
          <w:rFonts w:asciiTheme="minorHAnsi" w:hAnsiTheme="minorHAnsi"/>
          <w:sz w:val="22"/>
          <w:lang w:val="el-GR"/>
        </w:rPr>
        <w:t xml:space="preserve">, </w:t>
      </w:r>
      <w:r w:rsidR="000C0C10" w:rsidRPr="000C0C10">
        <w:rPr>
          <w:rFonts w:asciiTheme="minorHAnsi" w:hAnsiTheme="minorHAnsi"/>
          <w:sz w:val="22"/>
          <w:lang w:val="el-GR"/>
        </w:rPr>
        <w:t>Θεσπρωτίας</w:t>
      </w:r>
      <w:r w:rsidR="004F7AD3" w:rsidRPr="004F7AD3">
        <w:rPr>
          <w:rFonts w:asciiTheme="minorHAnsi" w:hAnsiTheme="minorHAnsi"/>
          <w:sz w:val="22"/>
          <w:lang w:val="el-GR"/>
        </w:rPr>
        <w:t xml:space="preserve"> </w:t>
      </w:r>
      <w:r w:rsidR="004F7AD3">
        <w:rPr>
          <w:rFonts w:asciiTheme="minorHAnsi" w:hAnsiTheme="minorHAnsi"/>
          <w:sz w:val="22"/>
          <w:lang w:val="el-GR"/>
        </w:rPr>
        <w:t>(-</w:t>
      </w:r>
      <w:r w:rsidR="004F7AD3" w:rsidRPr="004F7AD3">
        <w:rPr>
          <w:rFonts w:asciiTheme="minorHAnsi" w:hAnsiTheme="minorHAnsi"/>
          <w:sz w:val="22"/>
          <w:lang w:val="el-GR"/>
        </w:rPr>
        <w:t>3</w:t>
      </w:r>
      <w:r w:rsidR="004F7AD3" w:rsidRPr="00EF4A2B">
        <w:rPr>
          <w:rFonts w:asciiTheme="minorHAnsi" w:hAnsiTheme="minorHAnsi"/>
          <w:sz w:val="22"/>
          <w:lang w:val="el-GR"/>
        </w:rPr>
        <w:t>%)</w:t>
      </w:r>
      <w:r w:rsidR="000C0C10">
        <w:rPr>
          <w:rFonts w:asciiTheme="minorHAnsi" w:hAnsiTheme="minorHAnsi"/>
          <w:sz w:val="22"/>
          <w:lang w:val="el-GR"/>
        </w:rPr>
        <w:t xml:space="preserve"> και </w:t>
      </w:r>
      <w:r w:rsidR="000C0C10" w:rsidRPr="000C0C10">
        <w:rPr>
          <w:rFonts w:asciiTheme="minorHAnsi" w:hAnsiTheme="minorHAnsi"/>
          <w:sz w:val="22"/>
          <w:lang w:val="el-GR"/>
        </w:rPr>
        <w:t>Λευκάδας</w:t>
      </w:r>
      <w:r w:rsidR="000C0C10">
        <w:rPr>
          <w:rFonts w:asciiTheme="minorHAnsi" w:hAnsiTheme="minorHAnsi"/>
          <w:sz w:val="22"/>
          <w:lang w:val="el-GR"/>
        </w:rPr>
        <w:t xml:space="preserve"> </w:t>
      </w:r>
      <w:r w:rsidR="00EF4A2B">
        <w:rPr>
          <w:rFonts w:asciiTheme="minorHAnsi" w:hAnsiTheme="minorHAnsi"/>
          <w:sz w:val="22"/>
          <w:lang w:val="el-GR"/>
        </w:rPr>
        <w:t>(</w:t>
      </w:r>
      <w:r w:rsidR="00EF4A2B" w:rsidRPr="00EF4A2B">
        <w:rPr>
          <w:rFonts w:asciiTheme="minorHAnsi" w:hAnsiTheme="minorHAnsi"/>
          <w:sz w:val="22"/>
          <w:lang w:val="el-GR"/>
        </w:rPr>
        <w:t>-5%)</w:t>
      </w:r>
      <w:r w:rsidR="00EF4A2B">
        <w:rPr>
          <w:rFonts w:asciiTheme="minorHAnsi" w:hAnsiTheme="minorHAnsi"/>
          <w:sz w:val="22"/>
          <w:lang w:val="el-GR"/>
        </w:rPr>
        <w:t>.</w:t>
      </w:r>
      <w:r>
        <w:rPr>
          <w:rFonts w:asciiTheme="minorHAnsi" w:hAnsiTheme="minorHAnsi"/>
          <w:sz w:val="22"/>
          <w:lang w:val="el-GR"/>
        </w:rPr>
        <w:t xml:space="preserve"> </w:t>
      </w:r>
    </w:p>
    <w:p w14:paraId="75CA1F3F" w14:textId="394165F8" w:rsidR="00860608" w:rsidRPr="00860608" w:rsidRDefault="00860608" w:rsidP="00A23CAC">
      <w:pPr>
        <w:jc w:val="both"/>
        <w:rPr>
          <w:rFonts w:asciiTheme="minorHAnsi" w:hAnsiTheme="minorHAnsi"/>
          <w:sz w:val="22"/>
          <w:lang w:val="el-GR"/>
        </w:rPr>
      </w:pPr>
      <w:r>
        <w:rPr>
          <w:rFonts w:asciiTheme="minorHAnsi" w:hAnsiTheme="minorHAnsi"/>
          <w:sz w:val="22"/>
          <w:lang w:val="el-GR"/>
        </w:rPr>
        <w:t xml:space="preserve">Επίσης, ο νομός </w:t>
      </w:r>
      <w:r w:rsidRPr="00860608">
        <w:rPr>
          <w:rFonts w:asciiTheme="minorHAnsi" w:hAnsiTheme="minorHAnsi"/>
          <w:sz w:val="22"/>
          <w:lang w:val="el-GR"/>
        </w:rPr>
        <w:t>Αχαΐας</w:t>
      </w:r>
      <w:r>
        <w:rPr>
          <w:rFonts w:asciiTheme="minorHAnsi" w:hAnsiTheme="minorHAnsi"/>
          <w:sz w:val="22"/>
          <w:lang w:val="el-GR"/>
        </w:rPr>
        <w:t xml:space="preserve"> αποτελεί τον μεγαλύτερο επαρχιακό νομό και εμφανίζει </w:t>
      </w:r>
      <w:r w:rsidR="006B2885">
        <w:rPr>
          <w:rFonts w:asciiTheme="minorHAnsi" w:hAnsiTheme="minorHAnsi"/>
          <w:sz w:val="22"/>
          <w:lang w:val="el-GR"/>
        </w:rPr>
        <w:t>επέκταση των σημείων πώλησης σ</w:t>
      </w:r>
      <w:r>
        <w:rPr>
          <w:rFonts w:asciiTheme="minorHAnsi" w:hAnsiTheme="minorHAnsi"/>
          <w:sz w:val="22"/>
          <w:lang w:val="el-GR"/>
        </w:rPr>
        <w:t xml:space="preserve">το τελευταίο 12μηνο.  </w:t>
      </w:r>
    </w:p>
    <w:p w14:paraId="1B00CFC2" w14:textId="77777777" w:rsidR="009A2395" w:rsidRDefault="009A2395">
      <w:pPr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l-GR"/>
        </w:rPr>
      </w:pPr>
      <w:r>
        <w:rPr>
          <w:b/>
          <w:color w:val="000000" w:themeColor="text1"/>
          <w:lang w:val="el-GR"/>
        </w:rPr>
        <w:br w:type="page"/>
      </w:r>
    </w:p>
    <w:p w14:paraId="122430DF" w14:textId="6A03487D" w:rsidR="003462FF" w:rsidRPr="006B2885" w:rsidRDefault="0025145D" w:rsidP="00B530BD">
      <w:pPr>
        <w:pStyle w:val="1"/>
        <w:rPr>
          <w:rFonts w:asciiTheme="minorHAnsi" w:hAnsiTheme="minorHAnsi"/>
          <w:b/>
          <w:color w:val="000000" w:themeColor="text1"/>
          <w:sz w:val="28"/>
          <w:szCs w:val="28"/>
          <w:lang w:val="el-GR"/>
        </w:rPr>
      </w:pPr>
      <w:bookmarkStart w:id="5" w:name="_Toc506270965"/>
      <w:r w:rsidRPr="006B2885">
        <w:rPr>
          <w:rFonts w:asciiTheme="minorHAnsi" w:hAnsiTheme="minorHAnsi"/>
          <w:b/>
          <w:color w:val="000000" w:themeColor="text1"/>
          <w:sz w:val="28"/>
          <w:szCs w:val="28"/>
          <w:lang w:val="el-GR"/>
        </w:rPr>
        <w:lastRenderedPageBreak/>
        <w:t>Διασύνδεση με άλλες αγορές</w:t>
      </w:r>
      <w:r w:rsidR="00D153AC" w:rsidRPr="006B2885">
        <w:rPr>
          <w:rFonts w:asciiTheme="minorHAnsi" w:hAnsiTheme="minorHAnsi"/>
          <w:b/>
          <w:color w:val="000000" w:themeColor="text1"/>
          <w:sz w:val="28"/>
          <w:szCs w:val="28"/>
          <w:lang w:val="el-GR"/>
        </w:rPr>
        <w:t xml:space="preserve"> (</w:t>
      </w:r>
      <w:r w:rsidR="00D153AC" w:rsidRPr="006B2885">
        <w:rPr>
          <w:rFonts w:asciiTheme="minorHAnsi" w:hAnsiTheme="minorHAnsi"/>
          <w:b/>
          <w:color w:val="000000" w:themeColor="text1"/>
          <w:sz w:val="28"/>
          <w:szCs w:val="28"/>
          <w:lang w:val="en-US"/>
        </w:rPr>
        <w:t>cross</w:t>
      </w:r>
      <w:r w:rsidR="00D153AC" w:rsidRPr="006B2885">
        <w:rPr>
          <w:rFonts w:asciiTheme="minorHAnsi" w:hAnsiTheme="minorHAnsi"/>
          <w:b/>
          <w:color w:val="000000" w:themeColor="text1"/>
          <w:sz w:val="28"/>
          <w:szCs w:val="28"/>
          <w:lang w:val="el-GR"/>
        </w:rPr>
        <w:t>-</w:t>
      </w:r>
      <w:r w:rsidR="00D153AC" w:rsidRPr="006B2885">
        <w:rPr>
          <w:rFonts w:asciiTheme="minorHAnsi" w:hAnsiTheme="minorHAnsi"/>
          <w:b/>
          <w:color w:val="000000" w:themeColor="text1"/>
          <w:sz w:val="28"/>
          <w:szCs w:val="28"/>
          <w:lang w:val="en-US"/>
        </w:rPr>
        <w:t>market</w:t>
      </w:r>
      <w:r w:rsidR="00D153AC" w:rsidRPr="006B2885">
        <w:rPr>
          <w:rFonts w:asciiTheme="minorHAnsi" w:hAnsiTheme="minorHAnsi"/>
          <w:b/>
          <w:color w:val="000000" w:themeColor="text1"/>
          <w:sz w:val="28"/>
          <w:szCs w:val="28"/>
          <w:lang w:val="el-GR"/>
        </w:rPr>
        <w:t>)</w:t>
      </w:r>
      <w:bookmarkEnd w:id="5"/>
    </w:p>
    <w:p w14:paraId="3BF2C277" w14:textId="399329DC" w:rsidR="001E2BDA" w:rsidRDefault="00307401" w:rsidP="00C508E4">
      <w:pPr>
        <w:jc w:val="both"/>
        <w:rPr>
          <w:rFonts w:asciiTheme="minorHAnsi" w:hAnsiTheme="minorHAnsi"/>
          <w:b/>
          <w:lang w:val="el-GR"/>
        </w:rPr>
      </w:pPr>
      <w:r>
        <w:rPr>
          <w:rFonts w:asciiTheme="minorHAnsi" w:hAnsiTheme="minorHAnsi"/>
          <w:b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953D3" wp14:editId="18182A76">
                <wp:simplePos x="0" y="0"/>
                <wp:positionH relativeFrom="column">
                  <wp:posOffset>1193165</wp:posOffset>
                </wp:positionH>
                <wp:positionV relativeFrom="paragraph">
                  <wp:posOffset>236855</wp:posOffset>
                </wp:positionV>
                <wp:extent cx="4725670" cy="158051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670" cy="158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EA40A" w14:textId="77777777" w:rsidR="006D7A5D" w:rsidRDefault="006D7A5D" w:rsidP="007738A3">
                            <w:pPr>
                              <w:jc w:val="both"/>
                              <w:rPr>
                                <w:rFonts w:asciiTheme="minorHAnsi" w:hAnsiTheme="minorHAnsi"/>
                                <w:lang w:val="el-GR"/>
                              </w:rPr>
                            </w:pPr>
                          </w:p>
                          <w:p w14:paraId="30ECC7DB" w14:textId="62BF3DB1" w:rsidR="006D7A5D" w:rsidRDefault="006D7A5D" w:rsidP="007738A3">
                            <w:pPr>
                              <w:jc w:val="both"/>
                              <w:rPr>
                                <w:rFonts w:asciiTheme="minorHAnsi" w:hAnsiTheme="minorHAnsi"/>
                                <w:lang w:val="el-G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Οι επιχειρήσεις ασφαλιστικών υπηρεσιών </w:t>
                            </w:r>
                            <w:r w:rsidRPr="00307401">
                              <w:rPr>
                                <w:rFonts w:asciiTheme="minorHAnsi" w:hAnsiTheme="minorHAnsi"/>
                                <w:lang w:val="el-GR"/>
                              </w:rPr>
                              <w:t>ασκούν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 συνήθως συναφείς</w:t>
                            </w:r>
                            <w:r w:rsidRPr="00307401"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 παράλληλες δραστηριότητες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, όπως </w:t>
                            </w:r>
                            <w:r w:rsidRPr="000E29F6"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Οικονομικοί Σύμβουλοι 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(9,7%), </w:t>
                            </w:r>
                            <w:r w:rsidRPr="000E29F6"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Διαχείριση ακίνητης περιουσίας 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(8,1%) Λογιστές (8,1%), και </w:t>
                            </w:r>
                            <w:r w:rsidRPr="000E29F6"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Εμπόριο 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οχημάτων</w:t>
                            </w:r>
                            <w:r w:rsidRPr="000E29F6"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(6,9%) </w:t>
                            </w:r>
                            <w:r w:rsidRPr="007738A3">
                              <w:rPr>
                                <w:rFonts w:asciiTheme="minorHAnsi" w:hAnsiTheme="minorHAnsi"/>
                                <w:lang w:val="el-GR"/>
                              </w:rPr>
                              <w:t>Επισκευή οχημάτων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 (4,4%), </w:t>
                            </w:r>
                            <w:r w:rsidRPr="007738A3">
                              <w:rPr>
                                <w:rFonts w:asciiTheme="minorHAnsi" w:hAnsiTheme="minorHAnsi"/>
                                <w:lang w:val="el-GR"/>
                              </w:rPr>
                              <w:t>Γενικό εμπόριο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 (3,2%) και </w:t>
                            </w:r>
                            <w:r w:rsidRPr="007738A3">
                              <w:rPr>
                                <w:rFonts w:asciiTheme="minorHAnsi" w:hAnsiTheme="minorHAnsi"/>
                                <w:lang w:val="el-GR"/>
                              </w:rPr>
                              <w:t>Κατασκευές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 (3,1%). </w:t>
                            </w:r>
                          </w:p>
                          <w:p w14:paraId="3C013276" w14:textId="77777777" w:rsidR="006D7A5D" w:rsidRPr="00307401" w:rsidRDefault="006D7A5D" w:rsidP="00D247CD">
                            <w:pPr>
                              <w:jc w:val="both"/>
                              <w:rPr>
                                <w:rFonts w:asciiTheme="minorHAnsi" w:hAnsiTheme="minorHAnsi"/>
                                <w:lang w:val="el-GR"/>
                              </w:rPr>
                            </w:pPr>
                          </w:p>
                          <w:p w14:paraId="24AE7321" w14:textId="77777777" w:rsidR="006D7A5D" w:rsidRPr="001E2BDA" w:rsidRDefault="006D7A5D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F953D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93.95pt;margin-top:18.65pt;width:372.1pt;height:1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" filled="f" stroked="f">
                <v:textbox>
                  <w:txbxContent>
                    <w:p w14:paraId="5DAEA40A" w14:textId="77777777" w:rsidR="006D7A5D" w:rsidRDefault="006D7A5D" w:rsidP="007738A3">
                      <w:pPr>
                        <w:jc w:val="both"/>
                        <w:rPr>
                          <w:rFonts w:asciiTheme="minorHAnsi" w:hAnsiTheme="minorHAnsi"/>
                          <w:lang w:val="el-GR"/>
                        </w:rPr>
                      </w:pPr>
                    </w:p>
                    <w:p w14:paraId="30ECC7DB" w14:textId="62BF3DB1" w:rsidR="006D7A5D" w:rsidRDefault="006D7A5D" w:rsidP="007738A3">
                      <w:pPr>
                        <w:jc w:val="both"/>
                        <w:rPr>
                          <w:rFonts w:asciiTheme="minorHAnsi" w:hAnsiTheme="minorHAnsi"/>
                          <w:lang w:val="el-GR"/>
                        </w:rPr>
                      </w:pP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Οι επιχειρήσεις ασφαλιστικών υπηρεσιών </w:t>
                      </w:r>
                      <w:r w:rsidRPr="00307401">
                        <w:rPr>
                          <w:rFonts w:asciiTheme="minorHAnsi" w:hAnsiTheme="minorHAnsi"/>
                          <w:lang w:val="el-GR"/>
                        </w:rPr>
                        <w:t>ασκούν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 συνήθως συναφείς</w:t>
                      </w:r>
                      <w:r w:rsidRPr="00307401">
                        <w:rPr>
                          <w:rFonts w:asciiTheme="minorHAnsi" w:hAnsiTheme="minorHAnsi"/>
                          <w:lang w:val="el-GR"/>
                        </w:rPr>
                        <w:t xml:space="preserve"> παράλληλες δραστηριότητες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, όπως </w:t>
                      </w:r>
                      <w:r w:rsidRPr="000E29F6">
                        <w:rPr>
                          <w:rFonts w:asciiTheme="minorHAnsi" w:hAnsiTheme="minorHAnsi"/>
                          <w:lang w:val="el-GR"/>
                        </w:rPr>
                        <w:t xml:space="preserve">Οικονομικοί Σύμβουλοι 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(9,7%), </w:t>
                      </w:r>
                      <w:r w:rsidRPr="000E29F6">
                        <w:rPr>
                          <w:rFonts w:asciiTheme="minorHAnsi" w:hAnsiTheme="minorHAnsi"/>
                          <w:lang w:val="el-GR"/>
                        </w:rPr>
                        <w:t xml:space="preserve">Διαχείριση ακίνητης περιουσίας 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(8,1%) Λογιστές (8,1%), και </w:t>
                      </w:r>
                      <w:r w:rsidRPr="000E29F6">
                        <w:rPr>
                          <w:rFonts w:asciiTheme="minorHAnsi" w:hAnsiTheme="minorHAnsi"/>
                          <w:lang w:val="el-GR"/>
                        </w:rPr>
                        <w:t xml:space="preserve">Εμπόριο 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>οχημάτων</w:t>
                      </w:r>
                      <w:r w:rsidRPr="000E29F6">
                        <w:rPr>
                          <w:rFonts w:asciiTheme="minorHAnsi" w:hAnsiTheme="minorHAnsi"/>
                          <w:lang w:val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(6,9%) </w:t>
                      </w:r>
                      <w:r w:rsidRPr="007738A3">
                        <w:rPr>
                          <w:rFonts w:asciiTheme="minorHAnsi" w:hAnsiTheme="minorHAnsi"/>
                          <w:lang w:val="el-GR"/>
                        </w:rPr>
                        <w:t>Επισκευή οχημάτων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 (4,4%), </w:t>
                      </w:r>
                      <w:r w:rsidRPr="007738A3">
                        <w:rPr>
                          <w:rFonts w:asciiTheme="minorHAnsi" w:hAnsiTheme="minorHAnsi"/>
                          <w:lang w:val="el-GR"/>
                        </w:rPr>
                        <w:t>Γενικό εμπόριο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 (3,2%) και </w:t>
                      </w:r>
                      <w:r w:rsidRPr="007738A3">
                        <w:rPr>
                          <w:rFonts w:asciiTheme="minorHAnsi" w:hAnsiTheme="minorHAnsi"/>
                          <w:lang w:val="el-GR"/>
                        </w:rPr>
                        <w:t>Κατασκευές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 (3,1%). </w:t>
                      </w:r>
                    </w:p>
                    <w:p w14:paraId="3C013276" w14:textId="77777777" w:rsidR="006D7A5D" w:rsidRPr="00307401" w:rsidRDefault="006D7A5D" w:rsidP="00D247CD">
                      <w:pPr>
                        <w:jc w:val="both"/>
                        <w:rPr>
                          <w:rFonts w:asciiTheme="minorHAnsi" w:hAnsiTheme="minorHAnsi"/>
                          <w:lang w:val="el-GR"/>
                        </w:rPr>
                      </w:pPr>
                    </w:p>
                    <w:p w14:paraId="24AE7321" w14:textId="77777777" w:rsidR="006D7A5D" w:rsidRPr="001E2BDA" w:rsidRDefault="006D7A5D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ListTable3Accent2"/>
        <w:tblpPr w:leftFromText="180" w:rightFromText="180" w:vertAnchor="text" w:horzAnchor="page" w:tblpX="1270" w:tblpY="81"/>
        <w:tblW w:w="1555" w:type="dxa"/>
        <w:tblBorders>
          <w:insideH w:val="single" w:sz="4" w:space="0" w:color="ED7D31" w:themeColor="accent2"/>
          <w:insideV w:val="single" w:sz="4" w:space="0" w:color="ED7D31" w:themeColor="accent2"/>
        </w:tblBorders>
        <w:tblLook w:val="04A0" w:firstRow="1" w:lastRow="0" w:firstColumn="1" w:lastColumn="0" w:noHBand="0" w:noVBand="1"/>
      </w:tblPr>
      <w:tblGrid>
        <w:gridCol w:w="1555"/>
      </w:tblGrid>
      <w:tr w:rsidR="00D247CD" w:rsidRPr="000D67F7" w14:paraId="019A8FD2" w14:textId="77777777" w:rsidTr="007B7D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2E55AA63" w14:textId="563C10DC" w:rsidR="00D247CD" w:rsidRPr="000D67F7" w:rsidRDefault="00F768A8" w:rsidP="008A06D9">
            <w:pPr>
              <w:jc w:val="center"/>
              <w:rPr>
                <w:rFonts w:asciiTheme="minorHAnsi" w:hAnsiTheme="minorHAnsi"/>
                <w:b w:val="0"/>
                <w:szCs w:val="22"/>
                <w:lang w:val="el-GR"/>
              </w:rPr>
            </w:pPr>
            <w:r w:rsidRPr="00F768A8">
              <w:rPr>
                <w:rFonts w:asciiTheme="minorHAnsi" w:hAnsiTheme="minorHAnsi"/>
                <w:b w:val="0"/>
                <w:szCs w:val="22"/>
                <w:lang w:val="el-GR"/>
              </w:rPr>
              <w:t>Οικονομικοί Σύμβουλοι</w:t>
            </w:r>
          </w:p>
        </w:tc>
      </w:tr>
      <w:tr w:rsidR="00D247CD" w:rsidRPr="000D67F7" w14:paraId="5E29E2D7" w14:textId="77777777" w:rsidTr="007B7D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18C1626" w14:textId="662BBED2" w:rsidR="00D247CD" w:rsidRPr="00DE7233" w:rsidRDefault="00F768A8" w:rsidP="00DE7233">
            <w:pPr>
              <w:jc w:val="center"/>
              <w:rPr>
                <w:rFonts w:asciiTheme="minorHAnsi" w:hAnsiTheme="minorHAnsi"/>
                <w:b w:val="0"/>
                <w:sz w:val="48"/>
                <w:szCs w:val="48"/>
                <w:lang w:val="el-GR"/>
              </w:rPr>
            </w:pPr>
            <w:r>
              <w:rPr>
                <w:rFonts w:asciiTheme="minorHAnsi" w:hAnsiTheme="minorHAnsi"/>
                <w:b w:val="0"/>
                <w:sz w:val="48"/>
                <w:szCs w:val="48"/>
                <w:lang w:val="en-GB"/>
              </w:rPr>
              <w:t>9,7</w:t>
            </w:r>
            <w:r w:rsidR="00B37122">
              <w:rPr>
                <w:rFonts w:asciiTheme="minorHAnsi" w:hAnsiTheme="minorHAnsi"/>
                <w:b w:val="0"/>
                <w:sz w:val="48"/>
                <w:szCs w:val="48"/>
                <w:lang w:val="el-GR"/>
              </w:rPr>
              <w:t>%</w:t>
            </w:r>
          </w:p>
        </w:tc>
      </w:tr>
    </w:tbl>
    <w:p w14:paraId="6D8D061A" w14:textId="4156E03C" w:rsidR="00D247CD" w:rsidRDefault="00D247CD" w:rsidP="00C508E4">
      <w:pPr>
        <w:jc w:val="both"/>
        <w:rPr>
          <w:rFonts w:asciiTheme="minorHAnsi" w:hAnsiTheme="minorHAnsi"/>
          <w:sz w:val="22"/>
          <w:lang w:val="el-GR"/>
        </w:rPr>
      </w:pPr>
    </w:p>
    <w:tbl>
      <w:tblPr>
        <w:tblStyle w:val="ListTable3Accent2"/>
        <w:tblpPr w:leftFromText="180" w:rightFromText="180" w:vertAnchor="text" w:horzAnchor="page" w:tblpX="1183" w:tblpY="25"/>
        <w:tblW w:w="1704" w:type="dxa"/>
        <w:tblBorders>
          <w:insideH w:val="single" w:sz="4" w:space="0" w:color="ED7D31" w:themeColor="accent2"/>
          <w:insideV w:val="single" w:sz="4" w:space="0" w:color="ED7D31" w:themeColor="accent2"/>
        </w:tblBorders>
        <w:tblLook w:val="04A0" w:firstRow="1" w:lastRow="0" w:firstColumn="1" w:lastColumn="0" w:noHBand="0" w:noVBand="1"/>
      </w:tblPr>
      <w:tblGrid>
        <w:gridCol w:w="1704"/>
      </w:tblGrid>
      <w:tr w:rsidR="00307401" w:rsidRPr="000D67F7" w14:paraId="0FFBA3C9" w14:textId="77777777" w:rsidTr="007B7D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4" w:type="dxa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759FD6AD" w14:textId="633FFB2A" w:rsidR="00307401" w:rsidRPr="000D67F7" w:rsidRDefault="007B7DD6" w:rsidP="007B7DD6">
            <w:pPr>
              <w:jc w:val="center"/>
              <w:rPr>
                <w:rFonts w:asciiTheme="minorHAnsi" w:hAnsiTheme="minorHAnsi"/>
                <w:b w:val="0"/>
                <w:szCs w:val="22"/>
                <w:lang w:val="el-GR"/>
              </w:rPr>
            </w:pPr>
            <w:r w:rsidRPr="007B7DD6">
              <w:rPr>
                <w:rFonts w:asciiTheme="minorHAnsi" w:hAnsiTheme="minorHAnsi"/>
                <w:b w:val="0"/>
                <w:szCs w:val="22"/>
                <w:lang w:val="el-GR"/>
              </w:rPr>
              <w:t xml:space="preserve">Διαχείριση ακίνητης περιουσίας </w:t>
            </w:r>
            <w:r w:rsidR="00B37122">
              <w:rPr>
                <w:rFonts w:asciiTheme="minorHAnsi" w:hAnsiTheme="minorHAnsi"/>
                <w:b w:val="0"/>
                <w:szCs w:val="22"/>
                <w:lang w:val="el-GR"/>
              </w:rPr>
              <w:t xml:space="preserve"> </w:t>
            </w:r>
          </w:p>
        </w:tc>
      </w:tr>
      <w:tr w:rsidR="00307401" w:rsidRPr="00DE7233" w14:paraId="46C1136E" w14:textId="77777777" w:rsidTr="007B7D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C71017" w14:textId="2BC63D82" w:rsidR="00307401" w:rsidRPr="00D247CD" w:rsidRDefault="007B7DD6" w:rsidP="007B7DD6">
            <w:pPr>
              <w:jc w:val="center"/>
              <w:rPr>
                <w:rFonts w:asciiTheme="minorHAnsi" w:hAnsiTheme="minorHAnsi"/>
                <w:b w:val="0"/>
                <w:sz w:val="48"/>
                <w:szCs w:val="48"/>
                <w:lang w:val="el-GR"/>
              </w:rPr>
            </w:pPr>
            <w:r>
              <w:rPr>
                <w:rFonts w:asciiTheme="minorHAnsi" w:hAnsiTheme="minorHAnsi"/>
                <w:b w:val="0"/>
                <w:sz w:val="48"/>
                <w:szCs w:val="48"/>
                <w:lang w:val="el-GR"/>
              </w:rPr>
              <w:t>8,1</w:t>
            </w:r>
            <w:r w:rsidR="00B37122">
              <w:rPr>
                <w:rFonts w:asciiTheme="minorHAnsi" w:hAnsiTheme="minorHAnsi"/>
                <w:b w:val="0"/>
                <w:sz w:val="48"/>
                <w:szCs w:val="48"/>
                <w:lang w:val="el-GR"/>
              </w:rPr>
              <w:t>%</w:t>
            </w:r>
          </w:p>
        </w:tc>
      </w:tr>
    </w:tbl>
    <w:p w14:paraId="4DB1B53E" w14:textId="00218A95" w:rsidR="000C0C10" w:rsidRDefault="00F768A8">
      <w:pPr>
        <w:rPr>
          <w:rFonts w:ascii="Helvetica Neue" w:eastAsiaTheme="majorEastAsia" w:hAnsi="Helvetica Neue" w:cstheme="majorBidi"/>
          <w:b/>
          <w:color w:val="000000" w:themeColor="text1"/>
          <w:sz w:val="28"/>
          <w:szCs w:val="32"/>
          <w:lang w:val="el-GR" w:eastAsia="en-GB"/>
        </w:rPr>
      </w:pPr>
      <w:r>
        <w:rPr>
          <w:rFonts w:asciiTheme="minorHAnsi" w:hAnsiTheme="minorHAnsi"/>
          <w:b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92BD1B" wp14:editId="0D73E267">
                <wp:simplePos x="0" y="0"/>
                <wp:positionH relativeFrom="column">
                  <wp:posOffset>30480</wp:posOffset>
                </wp:positionH>
                <wp:positionV relativeFrom="paragraph">
                  <wp:posOffset>1033780</wp:posOffset>
                </wp:positionV>
                <wp:extent cx="6285230" cy="356044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5230" cy="356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FD0DF" w14:textId="77777777" w:rsidR="006D7A5D" w:rsidRPr="00307401" w:rsidRDefault="006D7A5D" w:rsidP="00F768A8">
                            <w:pPr>
                              <w:jc w:val="both"/>
                              <w:rPr>
                                <w:rFonts w:asciiTheme="minorHAnsi" w:hAnsiTheme="minorHAnsi"/>
                                <w:lang w:val="el-GR"/>
                              </w:rPr>
                            </w:pPr>
                          </w:p>
                          <w:p w14:paraId="133CBDAA" w14:textId="31C15133" w:rsidR="006D7A5D" w:rsidRPr="001E2BDA" w:rsidRDefault="006D7A5D" w:rsidP="00F768A8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Helvetica Neue" w:eastAsiaTheme="majorEastAsia" w:hAnsi="Helvetica Neue" w:cstheme="majorBidi"/>
                                <w:b/>
                                <w:noProof/>
                                <w:color w:val="000000" w:themeColor="text1"/>
                                <w:sz w:val="28"/>
                                <w:szCs w:val="32"/>
                                <w:lang w:val="el-GR" w:eastAsia="el-GR"/>
                              </w:rPr>
                              <w:drawing>
                                <wp:inline distT="0" distB="0" distL="0" distR="0" wp14:anchorId="6054EBD0" wp14:editId="34E7860C">
                                  <wp:extent cx="6045200" cy="31496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hart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5200" cy="314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92BD1B" id="Text Box 5" o:spid="_x0000_s1027" type="#_x0000_t202" style="position:absolute;margin-left:2.4pt;margin-top:81.4pt;width:494.9pt;height:28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" filled="f" stroked="f">
                <v:textbox>
                  <w:txbxContent>
                    <w:p w14:paraId="083FD0DF" w14:textId="77777777" w:rsidR="006D7A5D" w:rsidRPr="00307401" w:rsidRDefault="006D7A5D" w:rsidP="00F768A8">
                      <w:pPr>
                        <w:jc w:val="both"/>
                        <w:rPr>
                          <w:rFonts w:asciiTheme="minorHAnsi" w:hAnsiTheme="minorHAnsi"/>
                          <w:lang w:val="el-GR"/>
                        </w:rPr>
                      </w:pPr>
                    </w:p>
                    <w:p w14:paraId="133CBDAA" w14:textId="31C15133" w:rsidR="006D7A5D" w:rsidRPr="001E2BDA" w:rsidRDefault="006D7A5D" w:rsidP="00F768A8">
                      <w:pPr>
                        <w:rPr>
                          <w:lang w:val="el-GR"/>
                        </w:rPr>
                      </w:pPr>
                      <w:r>
                        <w:rPr>
                          <w:rFonts w:ascii="Helvetica Neue" w:eastAsiaTheme="majorEastAsia" w:hAnsi="Helvetica Neue" w:cstheme="majorBidi"/>
                          <w:b/>
                          <w:noProof/>
                          <w:color w:val="000000" w:themeColor="text1"/>
                          <w:sz w:val="28"/>
                          <w:szCs w:val="32"/>
                          <w:lang w:val="el-GR" w:eastAsia="en-GB"/>
                        </w:rPr>
                        <w:drawing>
                          <wp:inline distT="0" distB="0" distL="0" distR="0" wp14:anchorId="6054EBD0" wp14:editId="34E7860C">
                            <wp:extent cx="6045200" cy="31496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hart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5200" cy="314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0C10">
        <w:rPr>
          <w:rFonts w:ascii="Helvetica Neue" w:hAnsi="Helvetica Neue"/>
          <w:b/>
          <w:color w:val="000000" w:themeColor="text1"/>
          <w:sz w:val="28"/>
          <w:lang w:val="el-GR"/>
        </w:rPr>
        <w:br w:type="page"/>
      </w:r>
    </w:p>
    <w:p w14:paraId="14D58960" w14:textId="00A17928" w:rsidR="00124B07" w:rsidRPr="00B37122" w:rsidRDefault="00700932" w:rsidP="00085F20">
      <w:pPr>
        <w:pStyle w:val="1"/>
        <w:rPr>
          <w:rFonts w:ascii="Helvetica Neue" w:hAnsi="Helvetica Neue"/>
          <w:b/>
          <w:color w:val="000000" w:themeColor="text1"/>
          <w:sz w:val="28"/>
          <w:lang w:val="el-GR"/>
        </w:rPr>
      </w:pPr>
      <w:bookmarkStart w:id="6" w:name="_Toc506270966"/>
      <w:r w:rsidRPr="00B37122">
        <w:rPr>
          <w:rFonts w:ascii="Helvetica Neue" w:hAnsi="Helvetica Neue"/>
          <w:b/>
          <w:color w:val="000000" w:themeColor="text1"/>
          <w:sz w:val="28"/>
          <w:lang w:val="el-GR"/>
        </w:rPr>
        <w:lastRenderedPageBreak/>
        <w:t>Διαχρονικότητα</w:t>
      </w:r>
      <w:bookmarkEnd w:id="6"/>
    </w:p>
    <w:p w14:paraId="457B55A6" w14:textId="1C2A0C8C" w:rsidR="00085F20" w:rsidRPr="00085F20" w:rsidRDefault="00327AA8" w:rsidP="00085F20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3BF73" wp14:editId="206EBC2F">
                <wp:simplePos x="0" y="0"/>
                <wp:positionH relativeFrom="column">
                  <wp:posOffset>1162685</wp:posOffset>
                </wp:positionH>
                <wp:positionV relativeFrom="paragraph">
                  <wp:posOffset>97155</wp:posOffset>
                </wp:positionV>
                <wp:extent cx="4984750" cy="209486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209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55B3AE" w14:textId="55E97948" w:rsidR="006D7A5D" w:rsidRDefault="006D7A5D" w:rsidP="007D5AC1">
                            <w:pPr>
                              <w:jc w:val="both"/>
                              <w:rPr>
                                <w:rFonts w:asciiTheme="minorHAnsi" w:hAnsiTheme="minorHAnsi"/>
                                <w:lang w:val="el-G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Μια επιχείρηση ασφαλιστικών </w:t>
                            </w:r>
                            <w:r w:rsidRPr="00C347A6"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υπηρεσιών 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είναι ζει περισσότερο κατά μέσο όρο στην Θεσσαλονίκη και στην επαρχία (13 έτη). </w:t>
                            </w:r>
                          </w:p>
                          <w:p w14:paraId="2801BB21" w14:textId="089D6BB7" w:rsidR="006D7A5D" w:rsidRDefault="006D7A5D" w:rsidP="007D5AC1">
                            <w:pPr>
                              <w:jc w:val="both"/>
                              <w:rPr>
                                <w:rFonts w:asciiTheme="minorHAnsi" w:hAnsiTheme="minorHAnsi"/>
                                <w:lang w:val="el-G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Παρόλα αυτά, ο</w:t>
                            </w:r>
                            <w:r w:rsidRPr="004A0C77"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ι μακροβιότερες επιχειρήσεις 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είναι καθιερωμένες ασφαλιστικές φίρμες και εδράζονται στην Αττική, ενώ στην επαρχία περιλαμβάνονται κυρίως ιστορικοί αγροτικοί συνεταιρισμοί.</w:t>
                            </w:r>
                          </w:p>
                          <w:p w14:paraId="0E9872D5" w14:textId="6A27062E" w:rsidR="006D7A5D" w:rsidRPr="004A0C77" w:rsidRDefault="006D7A5D" w:rsidP="00D9350C">
                            <w:pPr>
                              <w:jc w:val="both"/>
                              <w:rPr>
                                <w:rFonts w:asciiTheme="minorHAnsi" w:hAnsiTheme="minorHAnsi"/>
                                <w:lang w:val="el-G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Να σημειωθεί ότι η Θεσσαλονίκη δεν εκπροσωπείται από καμία επιχείρηση στις 40 μακροβιότερες της χώρας. </w:t>
                            </w:r>
                            <w:r w:rsidRPr="004A0C77"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Οι 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αρχαι</w:t>
                            </w:r>
                            <w:r w:rsidRPr="004A0C77"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ότερες επιχειρήσεις 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της πόλης είναι ο </w:t>
                            </w:r>
                            <w:r w:rsidRPr="00D9350C">
                              <w:rPr>
                                <w:rFonts w:asciiTheme="minorHAnsi" w:hAnsiTheme="minorHAnsi"/>
                                <w:lang w:val="el-GR"/>
                              </w:rPr>
                              <w:t>ΚΑΡΜΙΡΑΝΤΖΟΣ  ΧΑΡΑΛΑΜΠΟΣ ΓΕΩΡΓΙΟΣ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, η </w:t>
                            </w:r>
                            <w:proofErr w:type="spellStart"/>
                            <w:r w:rsidRPr="00D9350C">
                              <w:rPr>
                                <w:rFonts w:asciiTheme="minorHAnsi" w:hAnsiTheme="minorHAnsi"/>
                                <w:lang w:val="el-GR"/>
                              </w:rPr>
                              <w:t>Εισαγωγαί</w:t>
                            </w:r>
                            <w:proofErr w:type="spellEnd"/>
                            <w:r w:rsidRPr="00D9350C"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 και Εμπορία Αυτοκινήτων ΒΡΟΧΙΔΗΣ-ΧΑΤΖΗΣ 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ΑΕ και η </w:t>
                            </w:r>
                            <w:r w:rsidRPr="00D9350C"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ΜΑΚΗΣ ΙΩΑΝΝΙΔΗΣ 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ΑΕΒΕ οι οποίες επιβιώνουν περίπου 40 έτη.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03BF73" id="Text Box 1" o:spid="_x0000_s1028" type="#_x0000_t202" style="position:absolute;margin-left:91.55pt;margin-top:7.65pt;width:392.5pt;height:16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" filled="f" stroked="f">
                <v:textbox>
                  <w:txbxContent>
                    <w:p w14:paraId="5655B3AE" w14:textId="55E97948" w:rsidR="006D7A5D" w:rsidRDefault="006D7A5D" w:rsidP="007D5AC1">
                      <w:pPr>
                        <w:jc w:val="both"/>
                        <w:rPr>
                          <w:rFonts w:asciiTheme="minorHAnsi" w:hAnsiTheme="minorHAnsi"/>
                          <w:lang w:val="el-GR"/>
                        </w:rPr>
                      </w:pP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Μια επιχείρηση ασφαλιστικών </w:t>
                      </w:r>
                      <w:r w:rsidRPr="00C347A6">
                        <w:rPr>
                          <w:rFonts w:asciiTheme="minorHAnsi" w:hAnsiTheme="minorHAnsi"/>
                          <w:lang w:val="el-GR"/>
                        </w:rPr>
                        <w:t xml:space="preserve">υπηρεσιών 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είναι ζει περισσότερο κατά μέσο όρο στην Θεσσαλονίκη και στην επαρχία (13 έτη). </w:t>
                      </w:r>
                    </w:p>
                    <w:p w14:paraId="2801BB21" w14:textId="089D6BB7" w:rsidR="006D7A5D" w:rsidRDefault="006D7A5D" w:rsidP="007D5AC1">
                      <w:pPr>
                        <w:jc w:val="both"/>
                        <w:rPr>
                          <w:rFonts w:asciiTheme="minorHAnsi" w:hAnsiTheme="minorHAnsi"/>
                          <w:lang w:val="el-GR"/>
                        </w:rPr>
                      </w:pPr>
                      <w:r>
                        <w:rPr>
                          <w:rFonts w:asciiTheme="minorHAnsi" w:hAnsiTheme="minorHAnsi"/>
                          <w:lang w:val="el-GR"/>
                        </w:rPr>
                        <w:t>Παρόλα αυτά, ο</w:t>
                      </w:r>
                      <w:r w:rsidRPr="004A0C77">
                        <w:rPr>
                          <w:rFonts w:asciiTheme="minorHAnsi" w:hAnsiTheme="minorHAnsi"/>
                          <w:lang w:val="el-GR"/>
                        </w:rPr>
                        <w:t xml:space="preserve">ι μακροβιότερες επιχειρήσεις 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>είναι καθιερωμένες ασφαλιστικές φίρμες και εδράζονται στην Αττική, ενώ στην επαρχία περιλαμβάνονται κυρίως ιστορικοί αγροτικοί συνεταιρισμοί.</w:t>
                      </w:r>
                    </w:p>
                    <w:p w14:paraId="0E9872D5" w14:textId="6A27062E" w:rsidR="006D7A5D" w:rsidRPr="004A0C77" w:rsidRDefault="006D7A5D" w:rsidP="00D9350C">
                      <w:pPr>
                        <w:jc w:val="both"/>
                        <w:rPr>
                          <w:rFonts w:asciiTheme="minorHAnsi" w:hAnsiTheme="minorHAnsi"/>
                          <w:lang w:val="el-GR"/>
                        </w:rPr>
                      </w:pP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Να σημειωθεί ότι η Θεσσαλονίκη δεν εκπροσωπείται από καμία επιχείρηση στις 40 μακροβιότερες της χώρας. </w:t>
                      </w:r>
                      <w:r w:rsidRPr="004A0C77">
                        <w:rPr>
                          <w:rFonts w:asciiTheme="minorHAnsi" w:hAnsiTheme="minorHAnsi"/>
                          <w:lang w:val="el-GR"/>
                        </w:rPr>
                        <w:t xml:space="preserve">Οι 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>αρχαι</w:t>
                      </w:r>
                      <w:r w:rsidRPr="004A0C77">
                        <w:rPr>
                          <w:rFonts w:asciiTheme="minorHAnsi" w:hAnsiTheme="minorHAnsi"/>
                          <w:lang w:val="el-GR"/>
                        </w:rPr>
                        <w:t xml:space="preserve">ότερες επιχειρήσεις 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της πόλης είναι ο </w:t>
                      </w:r>
                      <w:r w:rsidRPr="00D9350C">
                        <w:rPr>
                          <w:rFonts w:asciiTheme="minorHAnsi" w:hAnsiTheme="minorHAnsi"/>
                          <w:lang w:val="el-GR"/>
                        </w:rPr>
                        <w:t>ΚΑΡΜΙΡΑΝΤΖΟΣ  ΧΑΡΑΛΑΜΠΟΣ ΓΕΩΡΓΙΟΣ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, η </w:t>
                      </w:r>
                      <w:proofErr w:type="spellStart"/>
                      <w:r w:rsidRPr="00D9350C">
                        <w:rPr>
                          <w:rFonts w:asciiTheme="minorHAnsi" w:hAnsiTheme="minorHAnsi"/>
                          <w:lang w:val="el-GR"/>
                        </w:rPr>
                        <w:t>Εισαγωγαί</w:t>
                      </w:r>
                      <w:proofErr w:type="spellEnd"/>
                      <w:r w:rsidRPr="00D9350C">
                        <w:rPr>
                          <w:rFonts w:asciiTheme="minorHAnsi" w:hAnsiTheme="minorHAnsi"/>
                          <w:lang w:val="el-GR"/>
                        </w:rPr>
                        <w:t xml:space="preserve"> και Εμπορία Αυτοκινήτων ΒΡΟΧΙΔΗΣ-ΧΑΤΖΗΣ 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ΑΕ και η </w:t>
                      </w:r>
                      <w:r w:rsidRPr="00D9350C">
                        <w:rPr>
                          <w:rFonts w:asciiTheme="minorHAnsi" w:hAnsiTheme="minorHAnsi"/>
                          <w:lang w:val="el-GR"/>
                        </w:rPr>
                        <w:t xml:space="preserve">ΜΑΚΗΣ ΙΩΑΝΝΙΔΗΣ 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ΑΕΒΕ οι οποίες επιβιώνουν περίπου 40 έτη.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9D8639" w14:textId="7BF25EC1" w:rsidR="00085F20" w:rsidRDefault="00085F20" w:rsidP="00700932">
      <w:pPr>
        <w:jc w:val="both"/>
        <w:rPr>
          <w:rFonts w:asciiTheme="minorHAnsi" w:hAnsiTheme="minorHAnsi"/>
          <w:sz w:val="22"/>
          <w:lang w:val="el-GR"/>
        </w:rPr>
      </w:pPr>
    </w:p>
    <w:tbl>
      <w:tblPr>
        <w:tblStyle w:val="ListTable3Accent2"/>
        <w:tblW w:w="1409" w:type="dxa"/>
        <w:tblInd w:w="4" w:type="dxa"/>
        <w:tblBorders>
          <w:insideH w:val="single" w:sz="4" w:space="0" w:color="ED7D31" w:themeColor="accent2"/>
          <w:insideV w:val="single" w:sz="4" w:space="0" w:color="ED7D31" w:themeColor="accent2"/>
        </w:tblBorders>
        <w:tblLook w:val="04A0" w:firstRow="1" w:lastRow="0" w:firstColumn="1" w:lastColumn="0" w:noHBand="0" w:noVBand="1"/>
      </w:tblPr>
      <w:tblGrid>
        <w:gridCol w:w="1409"/>
      </w:tblGrid>
      <w:tr w:rsidR="00327AA8" w:rsidRPr="00366DAF" w14:paraId="49A6F460" w14:textId="77777777" w:rsidTr="00327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09" w:type="dxa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2085D772" w14:textId="77777777" w:rsidR="00327AA8" w:rsidRPr="000D67F7" w:rsidRDefault="00327AA8" w:rsidP="003F2171">
            <w:pPr>
              <w:jc w:val="both"/>
              <w:rPr>
                <w:rFonts w:asciiTheme="minorHAnsi" w:hAnsiTheme="minorHAnsi"/>
                <w:b w:val="0"/>
                <w:sz w:val="22"/>
                <w:szCs w:val="22"/>
                <w:lang w:val="el-GR"/>
              </w:rPr>
            </w:pPr>
            <w:r w:rsidRPr="000D67F7">
              <w:rPr>
                <w:rFonts w:asciiTheme="minorHAnsi" w:hAnsiTheme="minorHAnsi"/>
                <w:b w:val="0"/>
                <w:sz w:val="22"/>
                <w:szCs w:val="22"/>
                <w:lang w:val="el-GR"/>
              </w:rPr>
              <w:t>Μέση ηλικία</w:t>
            </w:r>
          </w:p>
        </w:tc>
      </w:tr>
      <w:tr w:rsidR="00327AA8" w:rsidRPr="00366DAF" w14:paraId="1FBBCED6" w14:textId="77777777" w:rsidTr="00327A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4F9D70D" w14:textId="4A692388" w:rsidR="00327AA8" w:rsidRPr="00327AA8" w:rsidRDefault="00204CBF" w:rsidP="003F2171">
            <w:pPr>
              <w:jc w:val="center"/>
              <w:rPr>
                <w:rFonts w:asciiTheme="minorHAnsi" w:hAnsiTheme="minorHAnsi"/>
                <w:b w:val="0"/>
                <w:sz w:val="52"/>
                <w:szCs w:val="22"/>
                <w:lang w:val="el-GR"/>
              </w:rPr>
            </w:pPr>
            <w:r>
              <w:rPr>
                <w:rFonts w:asciiTheme="minorHAnsi" w:hAnsiTheme="minorHAnsi"/>
                <w:b w:val="0"/>
                <w:sz w:val="52"/>
                <w:szCs w:val="22"/>
                <w:lang w:val="el-GR"/>
              </w:rPr>
              <w:t xml:space="preserve">12 </w:t>
            </w:r>
            <w:r w:rsidRPr="004A0C77">
              <w:rPr>
                <w:rFonts w:asciiTheme="minorHAnsi" w:hAnsiTheme="minorHAnsi"/>
                <w:b w:val="0"/>
                <w:sz w:val="36"/>
                <w:szCs w:val="22"/>
                <w:lang w:val="el-GR"/>
              </w:rPr>
              <w:t>έτη</w:t>
            </w:r>
            <w:r>
              <w:rPr>
                <w:rFonts w:asciiTheme="minorHAnsi" w:hAnsiTheme="minorHAnsi"/>
                <w:b w:val="0"/>
                <w:sz w:val="52"/>
                <w:szCs w:val="22"/>
                <w:lang w:val="el-GR"/>
              </w:rPr>
              <w:t xml:space="preserve"> </w:t>
            </w:r>
          </w:p>
        </w:tc>
      </w:tr>
    </w:tbl>
    <w:p w14:paraId="6CA567A3" w14:textId="77777777" w:rsidR="00327AA8" w:rsidRDefault="00327AA8" w:rsidP="00700932">
      <w:pPr>
        <w:jc w:val="both"/>
        <w:rPr>
          <w:rFonts w:asciiTheme="minorHAnsi" w:hAnsiTheme="minorHAnsi"/>
          <w:sz w:val="22"/>
          <w:lang w:val="el-GR"/>
        </w:rPr>
      </w:pPr>
    </w:p>
    <w:tbl>
      <w:tblPr>
        <w:tblStyle w:val="ListTable3Accent2"/>
        <w:tblpPr w:leftFromText="180" w:rightFromText="180" w:vertAnchor="text" w:horzAnchor="page" w:tblpX="1090" w:tblpY="358"/>
        <w:tblW w:w="1696" w:type="dxa"/>
        <w:tblBorders>
          <w:insideH w:val="single" w:sz="4" w:space="0" w:color="ED7D31" w:themeColor="accent2"/>
          <w:insideV w:val="single" w:sz="4" w:space="0" w:color="ED7D31" w:themeColor="accent2"/>
        </w:tblBorders>
        <w:tblLook w:val="04A0" w:firstRow="1" w:lastRow="0" w:firstColumn="1" w:lastColumn="0" w:noHBand="0" w:noVBand="1"/>
      </w:tblPr>
      <w:tblGrid>
        <w:gridCol w:w="1696"/>
      </w:tblGrid>
      <w:tr w:rsidR="004A0C77" w:rsidRPr="00366DAF" w14:paraId="2B28B118" w14:textId="77777777" w:rsidTr="00204C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96" w:type="dxa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512C4A3C" w14:textId="7515B38A" w:rsidR="004A0C77" w:rsidRPr="000D67F7" w:rsidRDefault="004A0C77" w:rsidP="004A0C77">
            <w:pPr>
              <w:jc w:val="center"/>
              <w:rPr>
                <w:rFonts w:asciiTheme="minorHAnsi" w:hAnsiTheme="minorHAnsi"/>
                <w:b w:val="0"/>
                <w:sz w:val="22"/>
                <w:szCs w:val="22"/>
                <w:lang w:val="el-GR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  <w:lang w:val="el-GR"/>
              </w:rPr>
              <w:t>Μακροβιότερη επιχείρηση</w:t>
            </w:r>
          </w:p>
        </w:tc>
      </w:tr>
      <w:tr w:rsidR="004A0C77" w:rsidRPr="00366DAF" w14:paraId="5E1D7D51" w14:textId="77777777" w:rsidTr="00204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31EC2A1" w14:textId="211EBDCC" w:rsidR="004A0C77" w:rsidRPr="00327AA8" w:rsidRDefault="00204CBF" w:rsidP="004A0C77">
            <w:pPr>
              <w:jc w:val="center"/>
              <w:rPr>
                <w:rFonts w:asciiTheme="minorHAnsi" w:hAnsiTheme="minorHAnsi"/>
                <w:b w:val="0"/>
                <w:sz w:val="52"/>
                <w:szCs w:val="22"/>
                <w:lang w:val="el-GR"/>
              </w:rPr>
            </w:pPr>
            <w:r>
              <w:rPr>
                <w:rFonts w:asciiTheme="minorHAnsi" w:hAnsiTheme="minorHAnsi"/>
                <w:b w:val="0"/>
                <w:sz w:val="52"/>
                <w:szCs w:val="22"/>
                <w:lang w:val="el-GR"/>
              </w:rPr>
              <w:t>127</w:t>
            </w:r>
            <w:r w:rsidR="004A0C77">
              <w:rPr>
                <w:rFonts w:asciiTheme="minorHAnsi" w:hAnsiTheme="minorHAnsi"/>
                <w:b w:val="0"/>
                <w:sz w:val="52"/>
                <w:szCs w:val="22"/>
                <w:lang w:val="el-GR"/>
              </w:rPr>
              <w:t xml:space="preserve"> </w:t>
            </w:r>
            <w:r w:rsidR="004A0C77" w:rsidRPr="004A0C77">
              <w:rPr>
                <w:rFonts w:asciiTheme="minorHAnsi" w:hAnsiTheme="minorHAnsi"/>
                <w:b w:val="0"/>
                <w:sz w:val="36"/>
                <w:szCs w:val="22"/>
                <w:lang w:val="el-GR"/>
              </w:rPr>
              <w:t>έτη</w:t>
            </w:r>
          </w:p>
        </w:tc>
      </w:tr>
    </w:tbl>
    <w:p w14:paraId="3A7BA80F" w14:textId="77777777" w:rsidR="00462747" w:rsidRDefault="00462747" w:rsidP="00462747">
      <w:pPr>
        <w:jc w:val="both"/>
        <w:rPr>
          <w:rFonts w:asciiTheme="minorHAnsi" w:hAnsiTheme="minorHAnsi"/>
          <w:sz w:val="22"/>
          <w:lang w:val="el-GR"/>
        </w:rPr>
      </w:pPr>
    </w:p>
    <w:p w14:paraId="66D865DD" w14:textId="77777777" w:rsidR="004A0C77" w:rsidRDefault="004A0C77" w:rsidP="00462747">
      <w:pPr>
        <w:jc w:val="both"/>
        <w:rPr>
          <w:rFonts w:asciiTheme="minorHAnsi" w:hAnsiTheme="minorHAnsi"/>
          <w:sz w:val="22"/>
          <w:lang w:val="el-GR"/>
        </w:rPr>
      </w:pPr>
    </w:p>
    <w:p w14:paraId="39B31D91" w14:textId="77777777" w:rsidR="00D9350C" w:rsidRDefault="00D9350C" w:rsidP="00082CC7">
      <w:pPr>
        <w:jc w:val="center"/>
        <w:rPr>
          <w:rFonts w:asciiTheme="minorHAnsi" w:hAnsiTheme="minorHAnsi"/>
          <w:b/>
          <w:sz w:val="22"/>
          <w:lang w:val="el-GR"/>
        </w:rPr>
      </w:pPr>
    </w:p>
    <w:p w14:paraId="70B098EB" w14:textId="504FA57C" w:rsidR="00462747" w:rsidRPr="00082CC7" w:rsidRDefault="00462747" w:rsidP="00082CC7">
      <w:pPr>
        <w:jc w:val="center"/>
        <w:rPr>
          <w:rFonts w:asciiTheme="minorHAnsi" w:hAnsiTheme="minorHAnsi"/>
          <w:b/>
          <w:sz w:val="22"/>
          <w:lang w:val="el-GR"/>
        </w:rPr>
      </w:pPr>
      <w:r w:rsidRPr="00462747">
        <w:rPr>
          <w:rFonts w:asciiTheme="minorHAnsi" w:hAnsiTheme="minorHAnsi"/>
          <w:b/>
          <w:sz w:val="22"/>
          <w:lang w:val="el-GR"/>
        </w:rPr>
        <w:t xml:space="preserve">Οι μακροβιότερες επιχειρήσεις </w:t>
      </w:r>
      <w:r w:rsidR="007B74F4">
        <w:rPr>
          <w:rFonts w:asciiTheme="minorHAnsi" w:hAnsiTheme="minorHAnsi"/>
          <w:b/>
          <w:sz w:val="22"/>
          <w:lang w:val="el-GR"/>
        </w:rPr>
        <w:t xml:space="preserve">παροχής </w:t>
      </w:r>
      <w:r w:rsidR="007738A3">
        <w:rPr>
          <w:rFonts w:asciiTheme="minorHAnsi" w:hAnsiTheme="minorHAnsi"/>
          <w:b/>
          <w:sz w:val="22"/>
          <w:lang w:val="el-GR"/>
        </w:rPr>
        <w:t>ασφαλιστικών υπηρεσιών</w:t>
      </w:r>
    </w:p>
    <w:tbl>
      <w:tblPr>
        <w:tblStyle w:val="GridTable5DarkAccent1"/>
        <w:tblW w:w="8796" w:type="dxa"/>
        <w:jc w:val="center"/>
        <w:tblLayout w:type="fixed"/>
        <w:tblLook w:val="04A0" w:firstRow="1" w:lastRow="0" w:firstColumn="1" w:lastColumn="0" w:noHBand="0" w:noVBand="1"/>
      </w:tblPr>
      <w:tblGrid>
        <w:gridCol w:w="6947"/>
        <w:gridCol w:w="709"/>
        <w:gridCol w:w="1140"/>
      </w:tblGrid>
      <w:tr w:rsidR="007738A3" w:rsidRPr="003524E4" w14:paraId="071644DF" w14:textId="77777777" w:rsidTr="00773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  <w:vAlign w:val="center"/>
          </w:tcPr>
          <w:p w14:paraId="34EB0843" w14:textId="77777777" w:rsidR="007738A3" w:rsidRPr="00AD2EB0" w:rsidRDefault="007738A3" w:rsidP="000E2342">
            <w:pPr>
              <w:jc w:val="center"/>
              <w:rPr>
                <w:rFonts w:asciiTheme="majorHAnsi" w:hAnsiTheme="majorHAnsi"/>
                <w:sz w:val="18"/>
                <w:szCs w:val="18"/>
                <w:lang w:val="el-GR"/>
              </w:rPr>
            </w:pPr>
          </w:p>
        </w:tc>
        <w:tc>
          <w:tcPr>
            <w:tcW w:w="709" w:type="dxa"/>
            <w:vAlign w:val="center"/>
          </w:tcPr>
          <w:p w14:paraId="37A8D0C0" w14:textId="77777777" w:rsidR="007738A3" w:rsidRPr="003524E4" w:rsidRDefault="007738A3" w:rsidP="000E23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  <w:r w:rsidRPr="003524E4">
              <w:rPr>
                <w:rFonts w:asciiTheme="minorHAnsi" w:hAnsiTheme="minorHAnsi"/>
                <w:sz w:val="16"/>
                <w:szCs w:val="22"/>
                <w:lang w:val="el-GR"/>
              </w:rPr>
              <w:t>Ηλικία</w:t>
            </w:r>
          </w:p>
        </w:tc>
        <w:tc>
          <w:tcPr>
            <w:tcW w:w="1140" w:type="dxa"/>
            <w:vAlign w:val="center"/>
          </w:tcPr>
          <w:p w14:paraId="625D2A7E" w14:textId="77777777" w:rsidR="007738A3" w:rsidRPr="003524E4" w:rsidRDefault="007738A3" w:rsidP="000E23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22"/>
                <w:lang w:val="el-GR"/>
              </w:rPr>
            </w:pPr>
            <w:r>
              <w:rPr>
                <w:rFonts w:asciiTheme="minorHAnsi" w:hAnsiTheme="minorHAnsi"/>
                <w:sz w:val="16"/>
                <w:szCs w:val="22"/>
                <w:lang w:val="el-GR"/>
              </w:rPr>
              <w:t>Περιοχή</w:t>
            </w:r>
          </w:p>
        </w:tc>
      </w:tr>
      <w:tr w:rsidR="007738A3" w:rsidRPr="003524E4" w14:paraId="6F3294B7" w14:textId="77777777" w:rsidTr="0077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49EB6057" w14:textId="5547CCD8" w:rsidR="007738A3" w:rsidRPr="00C02B2C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ΑΝΩΝΥΜΟΣ ΕΛΛΗΝΙΚΗ ΕΤΑΙΡΕΙΑ ΓΕΝΙΚΩΝ ΑΣΦΑΛΕΙΩΝ Η ΕΘΝΙΚΗ</w:t>
            </w:r>
          </w:p>
        </w:tc>
        <w:tc>
          <w:tcPr>
            <w:tcW w:w="709" w:type="dxa"/>
            <w:vAlign w:val="center"/>
          </w:tcPr>
          <w:p w14:paraId="65DBC072" w14:textId="3E8248D4" w:rsidR="007738A3" w:rsidRPr="00082CC7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127</w:t>
            </w:r>
          </w:p>
        </w:tc>
        <w:tc>
          <w:tcPr>
            <w:tcW w:w="1140" w:type="dxa"/>
            <w:vAlign w:val="center"/>
          </w:tcPr>
          <w:p w14:paraId="3A72C342" w14:textId="73622D5E" w:rsidR="007738A3" w:rsidRPr="00EA7BE8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ΑΘΗΝΑ</w:t>
            </w:r>
          </w:p>
        </w:tc>
      </w:tr>
      <w:tr w:rsidR="007738A3" w:rsidRPr="003524E4" w14:paraId="630563B1" w14:textId="77777777" w:rsidTr="007738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02801603" w14:textId="5BBD0D46" w:rsidR="007738A3" w:rsidRPr="000E2342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ΕΛΑΙΟΚΟΜΙΚΟΣ ΑΜΠΕΛΟΥΡΓΙΚΟΣ ΑΓΡΟΤΙΚΟΣ ΣΥΝΕΤΑΙΡΙΣΜΟΣ ΠΑΤΡΩΝ</w:t>
            </w:r>
          </w:p>
        </w:tc>
        <w:tc>
          <w:tcPr>
            <w:tcW w:w="709" w:type="dxa"/>
            <w:vAlign w:val="center"/>
          </w:tcPr>
          <w:p w14:paraId="06D9295D" w14:textId="13BFC2F3" w:rsidR="007738A3" w:rsidRPr="00082CC7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99</w:t>
            </w:r>
          </w:p>
        </w:tc>
        <w:tc>
          <w:tcPr>
            <w:tcW w:w="1140" w:type="dxa"/>
            <w:vAlign w:val="center"/>
          </w:tcPr>
          <w:p w14:paraId="54149812" w14:textId="1CC08142" w:rsidR="007738A3" w:rsidRPr="00AD2EB0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ΠΑΤΡΑ</w:t>
            </w:r>
          </w:p>
        </w:tc>
      </w:tr>
      <w:tr w:rsidR="007738A3" w:rsidRPr="00AD2EB0" w14:paraId="1F710CFD" w14:textId="77777777" w:rsidTr="0077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60CE72F0" w14:textId="3AC567B9" w:rsidR="007738A3" w:rsidRPr="000E2342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ΕΛΑΙΟΥΡΓΙΚΟΣ ΠΙΣΤΩΤΙΚΟΣ ΣΥΝΕΤΑΙΡΙΣΜΟΣ ΠΤΕΛΕΟΥ</w:t>
            </w:r>
          </w:p>
        </w:tc>
        <w:tc>
          <w:tcPr>
            <w:tcW w:w="709" w:type="dxa"/>
            <w:vAlign w:val="center"/>
          </w:tcPr>
          <w:p w14:paraId="6B1C41C5" w14:textId="1C264A1A" w:rsidR="007738A3" w:rsidRPr="00082CC7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93</w:t>
            </w:r>
          </w:p>
        </w:tc>
        <w:tc>
          <w:tcPr>
            <w:tcW w:w="1140" w:type="dxa"/>
            <w:vAlign w:val="center"/>
          </w:tcPr>
          <w:p w14:paraId="36140194" w14:textId="418C105E" w:rsidR="007738A3" w:rsidRPr="00EA7BE8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ΠΤΕΛΕΟΣ</w:t>
            </w:r>
          </w:p>
        </w:tc>
      </w:tr>
      <w:tr w:rsidR="007738A3" w:rsidRPr="00AD2EB0" w14:paraId="0BB195A2" w14:textId="77777777" w:rsidTr="007738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4F0C079F" w14:textId="3B3F11AB" w:rsidR="007738A3" w:rsidRPr="000E2342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GROUPAMA ΦΟΙΝΙΞ ΑΝΩΝΥΜΗ ΕΛΛΗΝΙΚΗ ΑΣΦΑΛΙΣΤΙΚΗ ΕΤΑΙΡΙΑ</w:t>
            </w:r>
          </w:p>
        </w:tc>
        <w:tc>
          <w:tcPr>
            <w:tcW w:w="709" w:type="dxa"/>
            <w:vAlign w:val="center"/>
          </w:tcPr>
          <w:p w14:paraId="1B8D4411" w14:textId="7CAD1391" w:rsidR="007738A3" w:rsidRPr="00082CC7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90</w:t>
            </w:r>
          </w:p>
        </w:tc>
        <w:tc>
          <w:tcPr>
            <w:tcW w:w="1140" w:type="dxa"/>
            <w:vAlign w:val="center"/>
          </w:tcPr>
          <w:p w14:paraId="157909D5" w14:textId="4388AFB6" w:rsidR="007738A3" w:rsidRPr="00EA7BE8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Ν ΣΜΥΡΝΗ</w:t>
            </w:r>
          </w:p>
        </w:tc>
      </w:tr>
      <w:tr w:rsidR="007738A3" w:rsidRPr="003524E4" w14:paraId="4CB26416" w14:textId="77777777" w:rsidTr="0077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36C631E2" w14:textId="6FAC0EA0" w:rsidR="007738A3" w:rsidRPr="000E2342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TRINITY FINANCE ΑΝΩΝΥΜΗ ΕΤΑΙΡΕΙΑ, ΧΡΗΜΑΤΟΟΙΚΟΝΟΜΙΚΟΙ ΣΥΜΒΟΥΛΟΙ</w:t>
            </w:r>
          </w:p>
        </w:tc>
        <w:tc>
          <w:tcPr>
            <w:tcW w:w="709" w:type="dxa"/>
            <w:vAlign w:val="center"/>
          </w:tcPr>
          <w:p w14:paraId="6C747042" w14:textId="736A87E7" w:rsidR="007738A3" w:rsidRPr="00082CC7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89</w:t>
            </w:r>
          </w:p>
        </w:tc>
        <w:tc>
          <w:tcPr>
            <w:tcW w:w="1140" w:type="dxa"/>
            <w:vAlign w:val="center"/>
          </w:tcPr>
          <w:p w14:paraId="4A0386EB" w14:textId="6BC9AADB" w:rsidR="007738A3" w:rsidRPr="00AD2EB0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ΑΘΗΝΑ</w:t>
            </w:r>
          </w:p>
        </w:tc>
      </w:tr>
      <w:tr w:rsidR="007738A3" w:rsidRPr="003524E4" w14:paraId="6C46A5C7" w14:textId="77777777" w:rsidTr="007738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53343CFC" w14:textId="18C6D2A6" w:rsidR="007738A3" w:rsidRPr="00082CC7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ΑΓΡΟΤΙΚΗ ΤΡΑΠΕΖΑ ΤΗΣ ΕΛΛΑΔΟΣ ΑΕ</w:t>
            </w:r>
          </w:p>
        </w:tc>
        <w:tc>
          <w:tcPr>
            <w:tcW w:w="709" w:type="dxa"/>
            <w:vAlign w:val="center"/>
          </w:tcPr>
          <w:p w14:paraId="16146A96" w14:textId="090A08A2" w:rsidR="007738A3" w:rsidRPr="00082CC7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88</w:t>
            </w:r>
          </w:p>
        </w:tc>
        <w:tc>
          <w:tcPr>
            <w:tcW w:w="1140" w:type="dxa"/>
            <w:vAlign w:val="center"/>
          </w:tcPr>
          <w:p w14:paraId="2849CA92" w14:textId="22206C6A" w:rsidR="007738A3" w:rsidRPr="00AD2EB0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ΑΘΗΝΑ</w:t>
            </w:r>
          </w:p>
        </w:tc>
      </w:tr>
      <w:tr w:rsidR="007738A3" w:rsidRPr="003524E4" w14:paraId="2198AA8C" w14:textId="77777777" w:rsidTr="0077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6D52A36C" w14:textId="7743ADC4" w:rsidR="007738A3" w:rsidRPr="00082CC7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ΕΝΩΣΗ ΑΓΡΟΤΙΚΩΝ ΣΥΝΕΤΑΙΡΙΣΜΩΝ ΛΕΣΒΟΥ</w:t>
            </w:r>
          </w:p>
        </w:tc>
        <w:tc>
          <w:tcPr>
            <w:tcW w:w="709" w:type="dxa"/>
            <w:vAlign w:val="center"/>
          </w:tcPr>
          <w:p w14:paraId="1654683D" w14:textId="6C1C3151" w:rsidR="007738A3" w:rsidRPr="00082CC7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87</w:t>
            </w:r>
          </w:p>
        </w:tc>
        <w:tc>
          <w:tcPr>
            <w:tcW w:w="1140" w:type="dxa"/>
            <w:vAlign w:val="center"/>
          </w:tcPr>
          <w:p w14:paraId="3F2FA555" w14:textId="06E8686A" w:rsidR="007738A3" w:rsidRPr="00AD2EB0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ΜΥΤΙΛΗΝΗ</w:t>
            </w:r>
          </w:p>
        </w:tc>
      </w:tr>
      <w:tr w:rsidR="007738A3" w:rsidRPr="00AD2EB0" w14:paraId="5E8952D2" w14:textId="77777777" w:rsidTr="007738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78D38131" w14:textId="66181501" w:rsidR="007738A3" w:rsidRPr="000E2342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 xml:space="preserve">Ν.Α. ΚΑΝΕΛΛΟΠΟΥΛΟΣ - ΧΡ. ΑΔΑΜΑΝΤΙΑΔΗΣ </w:t>
            </w:r>
            <w:r>
              <w:rPr>
                <w:rFonts w:asciiTheme="majorHAnsi" w:hAnsiTheme="majorHAnsi"/>
                <w:sz w:val="18"/>
                <w:szCs w:val="18"/>
                <w:lang w:val="el-GR"/>
              </w:rPr>
              <w:t>ΑΕ</w:t>
            </w: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 xml:space="preserve"> </w:t>
            </w:r>
            <w:r w:rsidRPr="007738A3">
              <w:rPr>
                <w:rFonts w:asciiTheme="majorHAnsi" w:hAnsiTheme="majorHAnsi"/>
                <w:sz w:val="16"/>
                <w:szCs w:val="18"/>
                <w:lang w:val="el-GR"/>
              </w:rPr>
              <w:t>ΜΕΛΕΤΗΣ ΑΣΦΑΛΙΣΤΙΚΩΝ ΘΕΜΑΤΩΝ, ΠΑΡΟΧΗΣ ΕΠΕΝΔΥΤΙΚΩΝ ΣΥΜΒΟΥΛΩΝ, ΔΙΑΦΗΜΙΣΗΣ, ΠΡΟΩΘΗΣΗΣ ΠΩΛΗΣΕΩΝ ΚΑΙ ΔΗΜΟΣΙΩΝ ΣΧΕΣΕΩΝ</w:t>
            </w:r>
          </w:p>
        </w:tc>
        <w:tc>
          <w:tcPr>
            <w:tcW w:w="709" w:type="dxa"/>
            <w:vAlign w:val="center"/>
          </w:tcPr>
          <w:p w14:paraId="651027D0" w14:textId="6D3B9F84" w:rsidR="007738A3" w:rsidRPr="00082CC7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82</w:t>
            </w:r>
          </w:p>
        </w:tc>
        <w:tc>
          <w:tcPr>
            <w:tcW w:w="1140" w:type="dxa"/>
            <w:vAlign w:val="center"/>
          </w:tcPr>
          <w:p w14:paraId="37D44FDF" w14:textId="4BC94029" w:rsidR="007738A3" w:rsidRPr="00AD2EB0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ΜΑΡΟΥΣΙ</w:t>
            </w:r>
          </w:p>
        </w:tc>
      </w:tr>
      <w:tr w:rsidR="007738A3" w:rsidRPr="00AD2EB0" w14:paraId="417FA28F" w14:textId="77777777" w:rsidTr="0077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553B3AC6" w14:textId="0AD74416" w:rsidR="007738A3" w:rsidRPr="00082CC7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ΑΓΡΟΤΙΚΟΣ ΣΥΝΕΤΑΙΡΙΣΜΟΣ ΡΕΘΥΜΝΗΣ</w:t>
            </w:r>
          </w:p>
        </w:tc>
        <w:tc>
          <w:tcPr>
            <w:tcW w:w="709" w:type="dxa"/>
            <w:vAlign w:val="center"/>
          </w:tcPr>
          <w:p w14:paraId="5C4A9AC4" w14:textId="394398DE" w:rsidR="007738A3" w:rsidRPr="00082CC7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80</w:t>
            </w:r>
          </w:p>
        </w:tc>
        <w:tc>
          <w:tcPr>
            <w:tcW w:w="1140" w:type="dxa"/>
            <w:vAlign w:val="center"/>
          </w:tcPr>
          <w:p w14:paraId="35202D11" w14:textId="15B93E7C" w:rsidR="007738A3" w:rsidRPr="00EA7BE8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ΡΕΘΥΜΝΟ</w:t>
            </w:r>
          </w:p>
        </w:tc>
      </w:tr>
      <w:tr w:rsidR="007738A3" w:rsidRPr="003524E4" w14:paraId="5603573B" w14:textId="77777777" w:rsidTr="007738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588C204A" w14:textId="7E0EDC98" w:rsidR="007738A3" w:rsidRPr="00082CC7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ΚΑΤΑΝΑΛΩΤΙΚΟΣ ΣΥΝΕΤΑΙΡΙΣΜΟΣ ΥΠΑΛΛΗΛΩΝ ΑΤΕ</w:t>
            </w:r>
          </w:p>
        </w:tc>
        <w:tc>
          <w:tcPr>
            <w:tcW w:w="709" w:type="dxa"/>
            <w:vAlign w:val="center"/>
          </w:tcPr>
          <w:p w14:paraId="12BF96A5" w14:textId="17AA7614" w:rsidR="007738A3" w:rsidRPr="00082CC7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80</w:t>
            </w:r>
          </w:p>
        </w:tc>
        <w:tc>
          <w:tcPr>
            <w:tcW w:w="1140" w:type="dxa"/>
            <w:vAlign w:val="center"/>
          </w:tcPr>
          <w:p w14:paraId="5B02F0A9" w14:textId="2D7432B6" w:rsidR="007738A3" w:rsidRPr="00AD2EB0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ΑΘΗΝΑ</w:t>
            </w:r>
          </w:p>
        </w:tc>
      </w:tr>
      <w:tr w:rsidR="007738A3" w:rsidRPr="003524E4" w14:paraId="169CCACE" w14:textId="77777777" w:rsidTr="0077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59365AE2" w14:textId="5EA5B1FF" w:rsidR="007738A3" w:rsidRPr="000E2342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ΑΓΡΟΤΙΚΟΣ ΣΥΝΕΤΑΙΡΙΣΜΟΣ ΜΕΣΣΑΡΑΣ</w:t>
            </w:r>
          </w:p>
        </w:tc>
        <w:tc>
          <w:tcPr>
            <w:tcW w:w="709" w:type="dxa"/>
            <w:vAlign w:val="center"/>
          </w:tcPr>
          <w:p w14:paraId="154971E3" w14:textId="3CEFD2AD" w:rsidR="007738A3" w:rsidRPr="00082CC7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79</w:t>
            </w:r>
          </w:p>
        </w:tc>
        <w:tc>
          <w:tcPr>
            <w:tcW w:w="1140" w:type="dxa"/>
            <w:vAlign w:val="center"/>
          </w:tcPr>
          <w:p w14:paraId="3DA2C684" w14:textId="30064168" w:rsidR="007738A3" w:rsidRPr="00AD2EB0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ΜΟΙΡΕΣ</w:t>
            </w:r>
          </w:p>
        </w:tc>
      </w:tr>
      <w:tr w:rsidR="007738A3" w:rsidRPr="00AD2EB0" w14:paraId="5CD9E3B5" w14:textId="77777777" w:rsidTr="007738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181CF091" w14:textId="4349C912" w:rsidR="007738A3" w:rsidRPr="000E2342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UNIBIOS ΑΝΩΝΥΜΟΣ ΕΤΑΙΡΕΙΑ ΣΥΜΜΕΤΟΧΩΝ</w:t>
            </w:r>
          </w:p>
        </w:tc>
        <w:tc>
          <w:tcPr>
            <w:tcW w:w="709" w:type="dxa"/>
            <w:vAlign w:val="center"/>
          </w:tcPr>
          <w:p w14:paraId="2945B934" w14:textId="4FD9F759" w:rsidR="007738A3" w:rsidRPr="00082CC7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78</w:t>
            </w:r>
          </w:p>
        </w:tc>
        <w:tc>
          <w:tcPr>
            <w:tcW w:w="1140" w:type="dxa"/>
            <w:vAlign w:val="center"/>
          </w:tcPr>
          <w:p w14:paraId="72DEC127" w14:textId="7E99C446" w:rsidR="007738A3" w:rsidRPr="00EA7BE8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ΑΝΩ ΛΙΟΣΙΑ</w:t>
            </w:r>
          </w:p>
        </w:tc>
      </w:tr>
      <w:tr w:rsidR="007738A3" w:rsidRPr="00AD2EB0" w14:paraId="758C1513" w14:textId="77777777" w:rsidTr="0077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545F9112" w14:textId="00B392CE" w:rsidR="007738A3" w:rsidRPr="00C02B2C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AXA ΑΣΦΑΛΙΣΤΙΚΗ ΑΝΩΝΥΜΟΣ ΕΤΑΙΡΙΑ</w:t>
            </w:r>
          </w:p>
        </w:tc>
        <w:tc>
          <w:tcPr>
            <w:tcW w:w="709" w:type="dxa"/>
            <w:vAlign w:val="center"/>
          </w:tcPr>
          <w:p w14:paraId="714D5207" w14:textId="77F2E0E7" w:rsidR="007738A3" w:rsidRPr="00C02B2C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78</w:t>
            </w:r>
          </w:p>
        </w:tc>
        <w:tc>
          <w:tcPr>
            <w:tcW w:w="1140" w:type="dxa"/>
            <w:vAlign w:val="center"/>
          </w:tcPr>
          <w:p w14:paraId="3E50C55D" w14:textId="19AFCE53" w:rsidR="007738A3" w:rsidRPr="00C02B2C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ΑΘΗΝΑ</w:t>
            </w:r>
          </w:p>
        </w:tc>
      </w:tr>
      <w:tr w:rsidR="007738A3" w:rsidRPr="007738A3" w14:paraId="27F36E48" w14:textId="77777777" w:rsidTr="007738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57831645" w14:textId="0413A575" w:rsidR="007738A3" w:rsidRPr="00C02B2C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ΚΟΝΤΙΝΕΝΤΑΛ ΑΝΩΝΥΜΗ ΕΠΕΝΔΥΤΙΚΗ ΚΑΙ ΕΜΠΟΡΙΚΗ ΕΤΑΙΡΙΑ</w:t>
            </w:r>
          </w:p>
        </w:tc>
        <w:tc>
          <w:tcPr>
            <w:tcW w:w="709" w:type="dxa"/>
            <w:vAlign w:val="center"/>
          </w:tcPr>
          <w:p w14:paraId="5AFA3DBD" w14:textId="3BAAFA60" w:rsidR="007738A3" w:rsidRPr="007738A3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76</w:t>
            </w:r>
          </w:p>
        </w:tc>
        <w:tc>
          <w:tcPr>
            <w:tcW w:w="1140" w:type="dxa"/>
            <w:vAlign w:val="center"/>
          </w:tcPr>
          <w:p w14:paraId="4D1F7259" w14:textId="55A5F206" w:rsidR="007738A3" w:rsidRPr="007738A3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ΠΑΙΑΝΙΑ</w:t>
            </w:r>
          </w:p>
        </w:tc>
      </w:tr>
      <w:tr w:rsidR="007738A3" w:rsidRPr="007738A3" w14:paraId="1F3A3A00" w14:textId="77777777" w:rsidTr="0077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7B77C04C" w14:textId="00BF2AF6" w:rsidR="007738A3" w:rsidRPr="00C02B2C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ALLIANZ ΕΛΛΑΣ ΑΝΩΝΥΜΗ ΑΣΦΑΛΙΣΤΙΚΗ ΕΤΑΙΡΙΑ</w:t>
            </w:r>
          </w:p>
        </w:tc>
        <w:tc>
          <w:tcPr>
            <w:tcW w:w="709" w:type="dxa"/>
            <w:vAlign w:val="center"/>
          </w:tcPr>
          <w:p w14:paraId="3C192217" w14:textId="2954037A" w:rsidR="007738A3" w:rsidRPr="007738A3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75</w:t>
            </w:r>
          </w:p>
        </w:tc>
        <w:tc>
          <w:tcPr>
            <w:tcW w:w="1140" w:type="dxa"/>
            <w:vAlign w:val="center"/>
          </w:tcPr>
          <w:p w14:paraId="2B3D9736" w14:textId="4A9292B6" w:rsidR="007738A3" w:rsidRPr="007738A3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ΑΘΗΝΑ</w:t>
            </w:r>
          </w:p>
        </w:tc>
      </w:tr>
      <w:tr w:rsidR="007738A3" w:rsidRPr="00AD2EB0" w14:paraId="69A9FC41" w14:textId="77777777" w:rsidTr="007738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17CFE21A" w14:textId="40DFD9D8" w:rsidR="007738A3" w:rsidRPr="007738A3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 xml:space="preserve">ROYAL </w:t>
            </w: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ΚΑΙ</w:t>
            </w:r>
            <w:r w:rsidRPr="007738A3">
              <w:rPr>
                <w:rFonts w:asciiTheme="majorHAnsi" w:hAnsiTheme="majorHAnsi"/>
                <w:sz w:val="18"/>
                <w:szCs w:val="18"/>
              </w:rPr>
              <w:t xml:space="preserve"> SUN ALLIANCE INSURANCE PLC</w:t>
            </w:r>
          </w:p>
        </w:tc>
        <w:tc>
          <w:tcPr>
            <w:tcW w:w="709" w:type="dxa"/>
            <w:vAlign w:val="center"/>
          </w:tcPr>
          <w:p w14:paraId="1D21B998" w14:textId="1716278E" w:rsidR="007738A3" w:rsidRPr="00C02B2C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70</w:t>
            </w:r>
          </w:p>
        </w:tc>
        <w:tc>
          <w:tcPr>
            <w:tcW w:w="1140" w:type="dxa"/>
            <w:vAlign w:val="center"/>
          </w:tcPr>
          <w:p w14:paraId="31D9ADE6" w14:textId="203756EB" w:rsidR="007738A3" w:rsidRPr="00C02B2C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ΚΑΛΛΙΘΕΑ</w:t>
            </w:r>
          </w:p>
        </w:tc>
      </w:tr>
      <w:tr w:rsidR="007738A3" w:rsidRPr="00AD2EB0" w14:paraId="1045185B" w14:textId="77777777" w:rsidTr="0077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6F8B4EDA" w14:textId="66B5100E" w:rsidR="007738A3" w:rsidRPr="00C02B2C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ΑΓΡΟΤΙΚΟΣ ΕΛΑΙΟΥΡΓΙΚΟΣ ΣΥΝΕΤΑΙΡΙΣΜΟΣ ΣΤΥΛΙΔΑΣ</w:t>
            </w:r>
          </w:p>
        </w:tc>
        <w:tc>
          <w:tcPr>
            <w:tcW w:w="709" w:type="dxa"/>
            <w:vAlign w:val="center"/>
          </w:tcPr>
          <w:p w14:paraId="4E5CE839" w14:textId="47F829F5" w:rsidR="007738A3" w:rsidRPr="00C02B2C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69</w:t>
            </w:r>
          </w:p>
        </w:tc>
        <w:tc>
          <w:tcPr>
            <w:tcW w:w="1140" w:type="dxa"/>
            <w:vAlign w:val="center"/>
          </w:tcPr>
          <w:p w14:paraId="5D45A341" w14:textId="68C058D0" w:rsidR="007738A3" w:rsidRPr="00C02B2C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ΣΤΥΛΙΔΑ</w:t>
            </w:r>
          </w:p>
        </w:tc>
      </w:tr>
      <w:tr w:rsidR="007738A3" w:rsidRPr="00AD2EB0" w14:paraId="574EC66D" w14:textId="77777777" w:rsidTr="007738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45C42131" w14:textId="4B35E218" w:rsidR="007738A3" w:rsidRPr="00C02B2C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ΚΟΥΜΠΛΑΚΗΣ ΣΤΑΥΡΟΣ ΤΟΥ ΒΑΣΙΛΕΙΟΥ</w:t>
            </w:r>
          </w:p>
        </w:tc>
        <w:tc>
          <w:tcPr>
            <w:tcW w:w="709" w:type="dxa"/>
            <w:vAlign w:val="center"/>
          </w:tcPr>
          <w:p w14:paraId="103A2F3E" w14:textId="166E7EC3" w:rsidR="007738A3" w:rsidRPr="00C02B2C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68</w:t>
            </w:r>
          </w:p>
        </w:tc>
        <w:tc>
          <w:tcPr>
            <w:tcW w:w="1140" w:type="dxa"/>
            <w:vAlign w:val="center"/>
          </w:tcPr>
          <w:p w14:paraId="23331A38" w14:textId="6C5658C2" w:rsidR="007738A3" w:rsidRPr="00C02B2C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ΒΟΛΟΣ</w:t>
            </w:r>
          </w:p>
        </w:tc>
      </w:tr>
      <w:tr w:rsidR="007738A3" w:rsidRPr="00AD2EB0" w14:paraId="0FE7A7F3" w14:textId="77777777" w:rsidTr="0077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041F198B" w14:textId="6D2F99F8" w:rsidR="007738A3" w:rsidRPr="00C02B2C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ΜΑΛΤΑΜΠΕΣ  ΝΙΚΟΛΑΟΣ ΙΩΑΝΝΗΣ</w:t>
            </w:r>
          </w:p>
        </w:tc>
        <w:tc>
          <w:tcPr>
            <w:tcW w:w="709" w:type="dxa"/>
            <w:vAlign w:val="center"/>
          </w:tcPr>
          <w:p w14:paraId="3823AA16" w14:textId="2801C1C1" w:rsidR="007738A3" w:rsidRPr="00C02B2C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68</w:t>
            </w:r>
          </w:p>
        </w:tc>
        <w:tc>
          <w:tcPr>
            <w:tcW w:w="1140" w:type="dxa"/>
            <w:vAlign w:val="center"/>
          </w:tcPr>
          <w:p w14:paraId="4B40D77F" w14:textId="2C88A1DC" w:rsidR="007738A3" w:rsidRPr="00C02B2C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ΠΑΛΛΗΝΗ</w:t>
            </w:r>
          </w:p>
        </w:tc>
      </w:tr>
      <w:tr w:rsidR="007738A3" w:rsidRPr="007738A3" w14:paraId="29F4ABA5" w14:textId="77777777" w:rsidTr="007738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4522DE8F" w14:textId="5632A479" w:rsidR="007738A3" w:rsidRPr="00C02B2C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ΤΕΤΡΑΣΤ ΜΕΣΙΤΕΣ ΑΣΦΑΛΕΙΩΝ ΑΝΩΝΥΜΗ ΕΤΑΙΡΕΙΑ</w:t>
            </w:r>
          </w:p>
        </w:tc>
        <w:tc>
          <w:tcPr>
            <w:tcW w:w="709" w:type="dxa"/>
            <w:vAlign w:val="center"/>
          </w:tcPr>
          <w:p w14:paraId="65C0E026" w14:textId="6672C474" w:rsidR="007738A3" w:rsidRPr="007738A3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68</w:t>
            </w:r>
          </w:p>
        </w:tc>
        <w:tc>
          <w:tcPr>
            <w:tcW w:w="1140" w:type="dxa"/>
            <w:vAlign w:val="center"/>
          </w:tcPr>
          <w:p w14:paraId="33640798" w14:textId="3A2CA0B7" w:rsidR="007738A3" w:rsidRPr="007738A3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Ν ΣΜΥΡΝΗ</w:t>
            </w:r>
          </w:p>
        </w:tc>
      </w:tr>
      <w:tr w:rsidR="007738A3" w:rsidRPr="007738A3" w14:paraId="4337B1CE" w14:textId="77777777" w:rsidTr="0077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6968CA4A" w14:textId="6FDC86A7" w:rsidR="007738A3" w:rsidRPr="00C02B2C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ΑΓΡΟΤΙΚΟΣ ΣΥΝΕΤΑΙΡΙΣΜΟΣ ΠΗΛΙΟΥ ΒΟΡΕΙΩΝ ΣΠΟΡΑΔΩΝ</w:t>
            </w:r>
          </w:p>
        </w:tc>
        <w:tc>
          <w:tcPr>
            <w:tcW w:w="709" w:type="dxa"/>
            <w:vAlign w:val="center"/>
          </w:tcPr>
          <w:p w14:paraId="74257676" w14:textId="5BE790F2" w:rsidR="007738A3" w:rsidRPr="007738A3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66</w:t>
            </w:r>
          </w:p>
        </w:tc>
        <w:tc>
          <w:tcPr>
            <w:tcW w:w="1140" w:type="dxa"/>
            <w:vAlign w:val="center"/>
          </w:tcPr>
          <w:p w14:paraId="5C3E7730" w14:textId="70C41AEB" w:rsidR="007738A3" w:rsidRPr="007738A3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ΑΓΡΙΑ</w:t>
            </w:r>
          </w:p>
        </w:tc>
      </w:tr>
      <w:tr w:rsidR="007738A3" w:rsidRPr="007738A3" w14:paraId="00CDD07F" w14:textId="77777777" w:rsidTr="007738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4AACFBA2" w14:textId="7A26A68E" w:rsidR="007738A3" w:rsidRPr="00C02B2C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ΕΝΩΣΗ ΑΓΡΟΤΙΚΩΝ ΣΥΝΕΤΑΙΡΙΣΜΩΝ ΝΑΞΟΥ – ΑΓΡΟΤΙΚΗ ΕΤΑΙΡΙΚΗ ΣΥΜΠΡΑΞΗ ΑΝΩΝΥΜΗ ΕΤΑΙΡΕΙΑ</w:t>
            </w:r>
          </w:p>
        </w:tc>
        <w:tc>
          <w:tcPr>
            <w:tcW w:w="709" w:type="dxa"/>
            <w:vAlign w:val="center"/>
          </w:tcPr>
          <w:p w14:paraId="693E60D9" w14:textId="5DB088F3" w:rsidR="007738A3" w:rsidRPr="007738A3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63</w:t>
            </w:r>
          </w:p>
        </w:tc>
        <w:tc>
          <w:tcPr>
            <w:tcW w:w="1140" w:type="dxa"/>
            <w:vAlign w:val="center"/>
          </w:tcPr>
          <w:p w14:paraId="19164D5C" w14:textId="580CFFFA" w:rsidR="007738A3" w:rsidRPr="007738A3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ΝΑΞΟΣ</w:t>
            </w:r>
          </w:p>
        </w:tc>
      </w:tr>
      <w:tr w:rsidR="007738A3" w:rsidRPr="00AD2EB0" w14:paraId="64BFC75D" w14:textId="77777777" w:rsidTr="0077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72C43CB3" w14:textId="37D09963" w:rsidR="007738A3" w:rsidRPr="00C02B2C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ΑΓΡΟΤΙΚΟΣ ΣΥΝΕΤΑΙΡΙΣΜΟΣ ΣΟΥΡΠΗΣ</w:t>
            </w:r>
          </w:p>
        </w:tc>
        <w:tc>
          <w:tcPr>
            <w:tcW w:w="709" w:type="dxa"/>
            <w:vAlign w:val="center"/>
          </w:tcPr>
          <w:p w14:paraId="6D599171" w14:textId="5882C7D7" w:rsidR="007738A3" w:rsidRPr="00C02B2C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63</w:t>
            </w:r>
          </w:p>
        </w:tc>
        <w:tc>
          <w:tcPr>
            <w:tcW w:w="1140" w:type="dxa"/>
            <w:vAlign w:val="center"/>
          </w:tcPr>
          <w:p w14:paraId="202D8F84" w14:textId="72007254" w:rsidR="007738A3" w:rsidRPr="00C02B2C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ΣΟΥΡΠΗ</w:t>
            </w:r>
          </w:p>
        </w:tc>
      </w:tr>
      <w:tr w:rsidR="007738A3" w:rsidRPr="007738A3" w14:paraId="3D11F8F7" w14:textId="77777777" w:rsidTr="007738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2C50384B" w14:textId="589931EC" w:rsidR="007738A3" w:rsidRPr="00C02B2C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ΕΝΩΣΗ ΑΓΡΟΤΙΚΩΝ ΣΥΝΕΤΑΙΡΙΣΜΩΝ ΝΟΜΟΥ ΣΕΡΡΩΝ</w:t>
            </w:r>
          </w:p>
        </w:tc>
        <w:tc>
          <w:tcPr>
            <w:tcW w:w="709" w:type="dxa"/>
            <w:vAlign w:val="center"/>
          </w:tcPr>
          <w:p w14:paraId="1C8C523D" w14:textId="2C395CB9" w:rsidR="007738A3" w:rsidRPr="007738A3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61</w:t>
            </w:r>
          </w:p>
        </w:tc>
        <w:tc>
          <w:tcPr>
            <w:tcW w:w="1140" w:type="dxa"/>
            <w:vAlign w:val="center"/>
          </w:tcPr>
          <w:p w14:paraId="4E3BC274" w14:textId="21FF5E41" w:rsidR="007738A3" w:rsidRPr="007738A3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ΣΕΡΡΕΣ</w:t>
            </w:r>
          </w:p>
        </w:tc>
      </w:tr>
      <w:tr w:rsidR="007738A3" w:rsidRPr="007738A3" w14:paraId="734E02FC" w14:textId="77777777" w:rsidTr="0077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7588F498" w14:textId="081D051A" w:rsidR="007738A3" w:rsidRPr="00C02B2C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ΕΝΩΣΗ ΑΓΡΟΤ.ΣΥΝ/ΣΜΩΝ ΑΡΓΟΛΙΔΑΣ</w:t>
            </w:r>
          </w:p>
        </w:tc>
        <w:tc>
          <w:tcPr>
            <w:tcW w:w="709" w:type="dxa"/>
            <w:vAlign w:val="center"/>
          </w:tcPr>
          <w:p w14:paraId="221C5565" w14:textId="2FA6E1FA" w:rsidR="007738A3" w:rsidRPr="007738A3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61</w:t>
            </w:r>
          </w:p>
        </w:tc>
        <w:tc>
          <w:tcPr>
            <w:tcW w:w="1140" w:type="dxa"/>
            <w:vAlign w:val="center"/>
          </w:tcPr>
          <w:p w14:paraId="3404C601" w14:textId="24FDA6D8" w:rsidR="007738A3" w:rsidRPr="007738A3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ΝΑΥΠΛΙΟ</w:t>
            </w:r>
          </w:p>
        </w:tc>
      </w:tr>
      <w:tr w:rsidR="007738A3" w:rsidRPr="007738A3" w14:paraId="2011D81E" w14:textId="77777777" w:rsidTr="007738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12D56F97" w14:textId="5C596C2B" w:rsidR="007738A3" w:rsidRPr="00C02B2C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ΣΦΑΚΙΑΝΑΚΗΣ ΑΝΩΝΥΜΟΣ ΕΜΠΟΡΙΚΗ ΚΑΙ ΒΙΟΜΗΧΑΝΙΚΗ ΕΤΑΙΡΕΙΑ ΑΥΤΟΚΙΝΗΤΩΝ ΟΙΚΟΔΟΜΙΚΩΝ ΞΕΝΟΔΟΧΕΙΑΚΩΝ ΤΟΥΡΙΣΤΙΚΩΝ ΕΠΙΧΕΙΡΗΣΕΩΝ</w:t>
            </w:r>
          </w:p>
        </w:tc>
        <w:tc>
          <w:tcPr>
            <w:tcW w:w="709" w:type="dxa"/>
            <w:vAlign w:val="center"/>
          </w:tcPr>
          <w:p w14:paraId="2126B904" w14:textId="3037F336" w:rsidR="007738A3" w:rsidRPr="007738A3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60</w:t>
            </w:r>
          </w:p>
        </w:tc>
        <w:tc>
          <w:tcPr>
            <w:tcW w:w="1140" w:type="dxa"/>
            <w:vAlign w:val="center"/>
          </w:tcPr>
          <w:p w14:paraId="65949B07" w14:textId="58F8BCF7" w:rsidR="007738A3" w:rsidRPr="007738A3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ΑΘΗΝΑ</w:t>
            </w:r>
          </w:p>
        </w:tc>
      </w:tr>
      <w:tr w:rsidR="007738A3" w:rsidRPr="007738A3" w14:paraId="51BA9EF4" w14:textId="77777777" w:rsidTr="00773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679CA92C" w14:textId="6D979086" w:rsidR="007738A3" w:rsidRPr="00C02B2C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ΑΓΡΟΤΙΚΟΣ ΠΤΗΝΟΤΡΟΦΙΚΟΣ ΣΥΝΕΤΑΙΡΙΣΜΟΣ ΙΩΑΝΝΙΝΩΝ Η ΠΙΝΔΟΣ</w:t>
            </w:r>
          </w:p>
        </w:tc>
        <w:tc>
          <w:tcPr>
            <w:tcW w:w="709" w:type="dxa"/>
            <w:vAlign w:val="center"/>
          </w:tcPr>
          <w:p w14:paraId="0012F89F" w14:textId="6D7A2BB7" w:rsidR="007738A3" w:rsidRPr="007738A3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60</w:t>
            </w:r>
          </w:p>
        </w:tc>
        <w:tc>
          <w:tcPr>
            <w:tcW w:w="1140" w:type="dxa"/>
            <w:vAlign w:val="center"/>
          </w:tcPr>
          <w:p w14:paraId="72D893FF" w14:textId="59763B7A" w:rsidR="007738A3" w:rsidRPr="007738A3" w:rsidRDefault="007738A3" w:rsidP="00773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ΙΩΑΝΝΙΝΑ</w:t>
            </w:r>
          </w:p>
        </w:tc>
      </w:tr>
      <w:tr w:rsidR="007738A3" w:rsidRPr="007738A3" w14:paraId="73D77FE0" w14:textId="77777777" w:rsidTr="007738A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</w:tcPr>
          <w:p w14:paraId="7F70E9A7" w14:textId="7375F0CD" w:rsidR="007738A3" w:rsidRPr="00C02B2C" w:rsidRDefault="007738A3" w:rsidP="007738A3">
            <w:pPr>
              <w:jc w:val="both"/>
              <w:rPr>
                <w:rFonts w:asciiTheme="majorHAnsi" w:hAnsiTheme="majorHAnsi"/>
                <w:sz w:val="18"/>
                <w:szCs w:val="18"/>
                <w:lang w:val="el-GR"/>
              </w:rPr>
            </w:pPr>
            <w:r w:rsidRPr="007738A3">
              <w:rPr>
                <w:rFonts w:asciiTheme="majorHAnsi" w:hAnsiTheme="majorHAnsi"/>
                <w:sz w:val="18"/>
                <w:szCs w:val="18"/>
                <w:lang w:val="el-GR"/>
              </w:rPr>
              <w:t>Κ. Β. ΘΑΝΟΠΟΥΛΟΣ ΤΕΧΝΙΚΗ ΕΜΠΟΡΙO ΕΙΔΩΝ ΠΟΛΥΚΑΤΑΣΤΗΜΑΤΩΝ ΚΤΗΜΑΤΟΜΕΣΙΤΙΚΗ ΑΝΩΝΥΜΟΣ ΕΤΑΙΡΕΙΑ</w:t>
            </w:r>
          </w:p>
        </w:tc>
        <w:tc>
          <w:tcPr>
            <w:tcW w:w="709" w:type="dxa"/>
            <w:vAlign w:val="center"/>
          </w:tcPr>
          <w:p w14:paraId="29C0A4E7" w14:textId="02EC082A" w:rsidR="007738A3" w:rsidRPr="007738A3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59</w:t>
            </w:r>
          </w:p>
        </w:tc>
        <w:tc>
          <w:tcPr>
            <w:tcW w:w="1140" w:type="dxa"/>
            <w:vAlign w:val="center"/>
          </w:tcPr>
          <w:p w14:paraId="5E8307DC" w14:textId="27D498CE" w:rsidR="007738A3" w:rsidRPr="007738A3" w:rsidRDefault="007738A3" w:rsidP="007738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738A3">
              <w:rPr>
                <w:rFonts w:asciiTheme="majorHAnsi" w:hAnsiTheme="majorHAnsi"/>
                <w:sz w:val="18"/>
                <w:szCs w:val="18"/>
              </w:rPr>
              <w:t>ΑΘΗΝΑ</w:t>
            </w:r>
          </w:p>
        </w:tc>
      </w:tr>
    </w:tbl>
    <w:p w14:paraId="2A699975" w14:textId="77777777" w:rsidR="00DC6F08" w:rsidRDefault="00DC6F08" w:rsidP="00DC6F08">
      <w:pPr>
        <w:rPr>
          <w:lang w:val="el-GR"/>
        </w:rPr>
      </w:pPr>
      <w:bookmarkStart w:id="7" w:name="_Ref503351721"/>
    </w:p>
    <w:p w14:paraId="3030E00B" w14:textId="77777777" w:rsidR="00DC6F08" w:rsidRDefault="00DC6F08" w:rsidP="00DC6F08">
      <w:pPr>
        <w:rPr>
          <w:lang w:val="el-GR" w:eastAsia="en-GB"/>
        </w:rPr>
      </w:pPr>
    </w:p>
    <w:p w14:paraId="71EA4991" w14:textId="77777777" w:rsidR="00DC6F08" w:rsidRDefault="00DC6F08" w:rsidP="00DC6F08">
      <w:pPr>
        <w:rPr>
          <w:lang w:val="el-GR" w:eastAsia="en-GB"/>
        </w:rPr>
      </w:pPr>
    </w:p>
    <w:p w14:paraId="44153FE1" w14:textId="77777777" w:rsidR="00DC6F08" w:rsidRDefault="00DC6F08" w:rsidP="00DC6F08">
      <w:pPr>
        <w:rPr>
          <w:lang w:val="el-GR" w:eastAsia="en-GB"/>
        </w:rPr>
      </w:pPr>
    </w:p>
    <w:p w14:paraId="5E0FC4DC" w14:textId="77777777" w:rsidR="00DC6F08" w:rsidRPr="00DC6F08" w:rsidRDefault="00DC6F08" w:rsidP="00DC6F08">
      <w:pPr>
        <w:rPr>
          <w:lang w:val="el-GR" w:eastAsia="en-GB"/>
        </w:rPr>
      </w:pPr>
    </w:p>
    <w:p w14:paraId="17CE478D" w14:textId="77777777" w:rsidR="007738A3" w:rsidRDefault="007738A3">
      <w:pPr>
        <w:rPr>
          <w:rFonts w:ascii="Helvetica Neue" w:eastAsiaTheme="majorEastAsia" w:hAnsi="Helvetica Neue" w:cstheme="majorBidi"/>
          <w:b/>
          <w:color w:val="000000" w:themeColor="text1"/>
          <w:sz w:val="28"/>
          <w:szCs w:val="32"/>
          <w:lang w:val="el-GR" w:eastAsia="en-GB"/>
        </w:rPr>
      </w:pPr>
      <w:r>
        <w:rPr>
          <w:rFonts w:ascii="Helvetica Neue" w:hAnsi="Helvetica Neue"/>
          <w:b/>
          <w:color w:val="000000" w:themeColor="text1"/>
          <w:sz w:val="28"/>
          <w:lang w:val="el-GR"/>
        </w:rPr>
        <w:lastRenderedPageBreak/>
        <w:br w:type="page"/>
      </w:r>
    </w:p>
    <w:p w14:paraId="12179DD7" w14:textId="1A8C6A14" w:rsidR="00F20254" w:rsidRPr="003B3CF1" w:rsidRDefault="006E3A2D" w:rsidP="006E3A2D">
      <w:pPr>
        <w:pStyle w:val="1"/>
        <w:rPr>
          <w:rFonts w:ascii="Helvetica Neue" w:hAnsi="Helvetica Neue"/>
          <w:b/>
          <w:color w:val="000000" w:themeColor="text1"/>
          <w:sz w:val="28"/>
          <w:lang w:val="el-GR"/>
        </w:rPr>
      </w:pPr>
      <w:bookmarkStart w:id="8" w:name="_Toc506270967"/>
      <w:r w:rsidRPr="003B3CF1">
        <w:rPr>
          <w:rFonts w:ascii="Helvetica Neue" w:hAnsi="Helvetica Neue"/>
          <w:b/>
          <w:color w:val="000000" w:themeColor="text1"/>
          <w:sz w:val="28"/>
          <w:lang w:val="el-GR"/>
        </w:rPr>
        <w:lastRenderedPageBreak/>
        <w:t>Ο</w:t>
      </w:r>
      <w:r w:rsidR="00327AA8" w:rsidRPr="003B3CF1">
        <w:rPr>
          <w:rFonts w:ascii="Helvetica Neue" w:hAnsi="Helvetica Neue"/>
          <w:b/>
          <w:color w:val="000000" w:themeColor="text1"/>
          <w:sz w:val="28"/>
          <w:lang w:val="el-GR"/>
        </w:rPr>
        <w:t>ι</w:t>
      </w:r>
      <w:r w:rsidRPr="003B3CF1">
        <w:rPr>
          <w:rFonts w:ascii="Helvetica Neue" w:hAnsi="Helvetica Neue"/>
          <w:b/>
          <w:color w:val="000000" w:themeColor="text1"/>
          <w:sz w:val="28"/>
          <w:lang w:val="el-GR"/>
        </w:rPr>
        <w:t xml:space="preserve"> </w:t>
      </w:r>
      <w:r w:rsidR="00327AA8" w:rsidRPr="003B3CF1">
        <w:rPr>
          <w:rFonts w:ascii="Helvetica Neue" w:hAnsi="Helvetica Neue"/>
          <w:b/>
          <w:color w:val="000000" w:themeColor="text1"/>
          <w:sz w:val="28"/>
          <w:lang w:val="el-GR"/>
        </w:rPr>
        <w:t>ΚΑΔ</w:t>
      </w:r>
      <w:r w:rsidRPr="003B3CF1">
        <w:rPr>
          <w:rFonts w:ascii="Helvetica Neue" w:hAnsi="Helvetica Neue"/>
          <w:b/>
          <w:color w:val="000000" w:themeColor="text1"/>
          <w:sz w:val="28"/>
          <w:lang w:val="el-GR"/>
        </w:rPr>
        <w:t xml:space="preserve"> </w:t>
      </w:r>
      <w:r w:rsidR="00E169FA" w:rsidRPr="003B3CF1">
        <w:rPr>
          <w:rFonts w:ascii="Helvetica Neue" w:hAnsi="Helvetica Neue"/>
          <w:b/>
          <w:color w:val="000000" w:themeColor="text1"/>
          <w:sz w:val="28"/>
          <w:lang w:val="el-GR"/>
        </w:rPr>
        <w:t xml:space="preserve">υπηρεσιών </w:t>
      </w:r>
      <w:bookmarkEnd w:id="7"/>
      <w:r w:rsidR="005448D1">
        <w:rPr>
          <w:rFonts w:ascii="Helvetica Neue" w:hAnsi="Helvetica Neue"/>
          <w:b/>
          <w:color w:val="000000" w:themeColor="text1"/>
          <w:sz w:val="28"/>
          <w:lang w:val="el-GR"/>
        </w:rPr>
        <w:t>Ασφαλιστή</w:t>
      </w:r>
      <w:bookmarkEnd w:id="8"/>
    </w:p>
    <w:p w14:paraId="2F0EECF1" w14:textId="77777777" w:rsidR="00F20254" w:rsidRPr="000D67F7" w:rsidRDefault="00F20254" w:rsidP="00D7082E">
      <w:pPr>
        <w:jc w:val="both"/>
        <w:rPr>
          <w:rFonts w:asciiTheme="minorHAnsi" w:hAnsiTheme="minorHAnsi"/>
          <w:b/>
          <w:sz w:val="28"/>
          <w:lang w:val="el-GR"/>
        </w:rPr>
      </w:pPr>
    </w:p>
    <w:p w14:paraId="5AECB405" w14:textId="33B9D5C3" w:rsidR="00252CD7" w:rsidRPr="00087E29" w:rsidRDefault="004E448B" w:rsidP="00D7082E">
      <w:pPr>
        <w:jc w:val="both"/>
        <w:rPr>
          <w:rFonts w:asciiTheme="minorHAnsi" w:eastAsia="Calibri" w:hAnsiTheme="minorHAnsi" w:cs="Calibri"/>
          <w:sz w:val="22"/>
          <w:lang w:val="el-GR"/>
        </w:rPr>
      </w:pPr>
      <w:r w:rsidRPr="000D67F7">
        <w:rPr>
          <w:rFonts w:asciiTheme="minorHAnsi" w:eastAsia="Calibri" w:hAnsiTheme="minorHAnsi" w:cs="Calibri"/>
          <w:sz w:val="22"/>
          <w:lang w:val="el-GR"/>
        </w:rPr>
        <w:t>Στην</w:t>
      </w:r>
      <w:r w:rsidRPr="00087E29">
        <w:rPr>
          <w:rFonts w:asciiTheme="minorHAnsi" w:eastAsia="Calibri" w:hAnsiTheme="minorHAnsi" w:cs="Calibri"/>
          <w:sz w:val="22"/>
          <w:lang w:val="el-GR"/>
        </w:rPr>
        <w:t xml:space="preserve"> </w:t>
      </w:r>
      <w:r w:rsidRPr="000D67F7">
        <w:rPr>
          <w:rFonts w:asciiTheme="minorHAnsi" w:eastAsia="Calibri" w:hAnsiTheme="minorHAnsi" w:cs="Calibri"/>
          <w:sz w:val="22"/>
          <w:lang w:val="el-GR"/>
        </w:rPr>
        <w:t>δια</w:t>
      </w:r>
      <w:r w:rsidRPr="00087E29">
        <w:rPr>
          <w:rFonts w:asciiTheme="minorHAnsi" w:eastAsia="Calibri" w:hAnsiTheme="minorHAnsi" w:cs="Calibri"/>
          <w:sz w:val="22"/>
          <w:lang w:val="el-GR"/>
        </w:rPr>
        <w:t>μ</w:t>
      </w:r>
      <w:r w:rsidRPr="000D67F7">
        <w:rPr>
          <w:rFonts w:asciiTheme="minorHAnsi" w:eastAsia="Calibri" w:hAnsiTheme="minorHAnsi" w:cs="Calibri"/>
          <w:sz w:val="22"/>
          <w:lang w:val="el-GR"/>
        </w:rPr>
        <w:t>όρφωση</w:t>
      </w:r>
      <w:r w:rsidRPr="00087E29">
        <w:rPr>
          <w:rFonts w:asciiTheme="minorHAnsi" w:eastAsia="Calibri" w:hAnsiTheme="minorHAnsi" w:cs="Calibri"/>
          <w:sz w:val="22"/>
          <w:lang w:val="el-GR"/>
        </w:rPr>
        <w:t xml:space="preserve"> </w:t>
      </w:r>
      <w:r w:rsidRPr="000D67F7">
        <w:rPr>
          <w:rFonts w:asciiTheme="minorHAnsi" w:eastAsia="Calibri" w:hAnsiTheme="minorHAnsi" w:cs="Calibri"/>
          <w:sz w:val="22"/>
          <w:lang w:val="el-GR"/>
        </w:rPr>
        <w:t>της</w:t>
      </w:r>
      <w:r w:rsidR="00252CD7" w:rsidRPr="00087E29">
        <w:rPr>
          <w:rFonts w:asciiTheme="minorHAnsi" w:eastAsia="Calibri" w:hAnsiTheme="minorHAnsi" w:cs="Calibri"/>
          <w:sz w:val="22"/>
          <w:lang w:val="el-GR"/>
        </w:rPr>
        <w:t xml:space="preserve"> </w:t>
      </w:r>
      <w:r w:rsidR="00252CD7" w:rsidRPr="000D67F7">
        <w:rPr>
          <w:rFonts w:asciiTheme="minorHAnsi" w:eastAsia="Calibri" w:hAnsiTheme="minorHAnsi" w:cs="Calibri"/>
          <w:sz w:val="22"/>
          <w:lang w:val="el-GR"/>
        </w:rPr>
        <w:t>αγοράς</w:t>
      </w:r>
      <w:r w:rsidR="00252CD7" w:rsidRPr="00087E29">
        <w:rPr>
          <w:rFonts w:asciiTheme="minorHAnsi" w:eastAsia="Calibri" w:hAnsiTheme="minorHAnsi" w:cs="Calibri"/>
          <w:sz w:val="22"/>
          <w:lang w:val="el-GR"/>
        </w:rPr>
        <w:t xml:space="preserve"> </w:t>
      </w:r>
      <w:r w:rsidR="00087E29" w:rsidRPr="00087E29">
        <w:rPr>
          <w:rFonts w:asciiTheme="minorHAnsi" w:eastAsia="Calibri" w:hAnsiTheme="minorHAnsi" w:cs="Calibri"/>
          <w:sz w:val="22"/>
          <w:lang w:val="el-GR"/>
        </w:rPr>
        <w:t xml:space="preserve">υπηρεσιών </w:t>
      </w:r>
      <w:r w:rsidR="005448D1">
        <w:rPr>
          <w:rFonts w:asciiTheme="minorHAnsi" w:eastAsia="Calibri" w:hAnsiTheme="minorHAnsi" w:cs="Calibri"/>
          <w:sz w:val="22"/>
          <w:lang w:val="el-GR"/>
        </w:rPr>
        <w:t>Ασφαλιστή</w:t>
      </w:r>
      <w:r w:rsidR="00087E29" w:rsidRPr="00087E29">
        <w:rPr>
          <w:rFonts w:asciiTheme="minorHAnsi" w:eastAsia="Calibri" w:hAnsiTheme="minorHAnsi" w:cs="Calibri"/>
          <w:sz w:val="22"/>
          <w:lang w:val="el-GR"/>
        </w:rPr>
        <w:t xml:space="preserve"> </w:t>
      </w:r>
      <w:r w:rsidR="00252CD7" w:rsidRPr="000D67F7">
        <w:rPr>
          <w:rFonts w:asciiTheme="minorHAnsi" w:eastAsia="Calibri" w:hAnsiTheme="minorHAnsi" w:cs="Calibri"/>
          <w:sz w:val="22"/>
          <w:lang w:val="el-GR"/>
        </w:rPr>
        <w:t>συντελούν</w:t>
      </w:r>
      <w:r w:rsidR="00252CD7" w:rsidRPr="00087E29">
        <w:rPr>
          <w:rFonts w:asciiTheme="minorHAnsi" w:eastAsia="Calibri" w:hAnsiTheme="minorHAnsi" w:cs="Calibri"/>
          <w:sz w:val="22"/>
          <w:lang w:val="el-GR"/>
        </w:rPr>
        <w:t xml:space="preserve"> </w:t>
      </w:r>
      <w:r w:rsidR="00252CD7" w:rsidRPr="000D67F7">
        <w:rPr>
          <w:rFonts w:asciiTheme="minorHAnsi" w:eastAsia="Calibri" w:hAnsiTheme="minorHAnsi" w:cs="Calibri"/>
          <w:sz w:val="22"/>
          <w:lang w:val="el-GR"/>
        </w:rPr>
        <w:t>οι</w:t>
      </w:r>
      <w:r w:rsidR="00252CD7" w:rsidRPr="00087E29">
        <w:rPr>
          <w:rFonts w:asciiTheme="minorHAnsi" w:eastAsia="Calibri" w:hAnsiTheme="minorHAnsi" w:cs="Calibri"/>
          <w:sz w:val="22"/>
          <w:lang w:val="el-GR"/>
        </w:rPr>
        <w:t xml:space="preserve"> </w:t>
      </w:r>
      <w:r w:rsidR="006E3A2D">
        <w:rPr>
          <w:rFonts w:asciiTheme="minorHAnsi" w:eastAsia="Calibri" w:hAnsiTheme="minorHAnsi" w:cs="Calibri"/>
          <w:sz w:val="22"/>
          <w:lang w:val="el-GR"/>
        </w:rPr>
        <w:t>παρακάτω</w:t>
      </w:r>
      <w:r w:rsidR="00252CD7" w:rsidRPr="00087E29">
        <w:rPr>
          <w:rFonts w:asciiTheme="minorHAnsi" w:eastAsia="Calibri" w:hAnsiTheme="minorHAnsi" w:cs="Calibri"/>
          <w:sz w:val="22"/>
          <w:lang w:val="el-GR"/>
        </w:rPr>
        <w:t xml:space="preserve"> </w:t>
      </w:r>
      <w:r w:rsidR="00252CD7" w:rsidRPr="000D67F7">
        <w:rPr>
          <w:rFonts w:asciiTheme="minorHAnsi" w:eastAsia="Calibri" w:hAnsiTheme="minorHAnsi" w:cs="Calibri"/>
          <w:sz w:val="22"/>
          <w:lang w:val="el-GR"/>
        </w:rPr>
        <w:t>Κωδικοί</w:t>
      </w:r>
      <w:r w:rsidR="00252CD7" w:rsidRPr="00087E29">
        <w:rPr>
          <w:rFonts w:asciiTheme="minorHAnsi" w:eastAsia="Calibri" w:hAnsiTheme="minorHAnsi" w:cs="Calibri"/>
          <w:sz w:val="22"/>
          <w:lang w:val="el-GR"/>
        </w:rPr>
        <w:t xml:space="preserve"> </w:t>
      </w:r>
      <w:r w:rsidR="00252CD7" w:rsidRPr="000D67F7">
        <w:rPr>
          <w:rFonts w:asciiTheme="minorHAnsi" w:eastAsia="Calibri" w:hAnsiTheme="minorHAnsi" w:cs="Calibri"/>
          <w:sz w:val="22"/>
          <w:lang w:val="el-GR"/>
        </w:rPr>
        <w:t>Αριθ</w:t>
      </w:r>
      <w:r w:rsidR="00252CD7" w:rsidRPr="00087E29">
        <w:rPr>
          <w:rFonts w:asciiTheme="minorHAnsi" w:eastAsia="Calibri" w:hAnsiTheme="minorHAnsi" w:cs="Calibri"/>
          <w:sz w:val="22"/>
          <w:lang w:val="el-GR"/>
        </w:rPr>
        <w:t>μ</w:t>
      </w:r>
      <w:r w:rsidR="00252CD7" w:rsidRPr="000D67F7">
        <w:rPr>
          <w:rFonts w:asciiTheme="minorHAnsi" w:eastAsia="Calibri" w:hAnsiTheme="minorHAnsi" w:cs="Calibri"/>
          <w:sz w:val="22"/>
          <w:lang w:val="el-GR"/>
        </w:rPr>
        <w:t>οί</w:t>
      </w:r>
      <w:r w:rsidR="00252CD7" w:rsidRPr="00087E29">
        <w:rPr>
          <w:rFonts w:asciiTheme="minorHAnsi" w:eastAsia="Calibri" w:hAnsiTheme="minorHAnsi" w:cs="Calibri"/>
          <w:sz w:val="22"/>
          <w:lang w:val="el-GR"/>
        </w:rPr>
        <w:t xml:space="preserve"> Δ</w:t>
      </w:r>
      <w:r w:rsidR="00252CD7" w:rsidRPr="000D67F7">
        <w:rPr>
          <w:rFonts w:asciiTheme="minorHAnsi" w:eastAsia="Calibri" w:hAnsiTheme="minorHAnsi" w:cs="Calibri"/>
          <w:sz w:val="22"/>
          <w:lang w:val="el-GR"/>
        </w:rPr>
        <w:t>ραστηριότητας</w:t>
      </w:r>
      <w:r w:rsidR="00252CD7" w:rsidRPr="00087E29">
        <w:rPr>
          <w:rFonts w:asciiTheme="minorHAnsi" w:eastAsia="Calibri" w:hAnsiTheme="minorHAnsi" w:cs="Calibri"/>
          <w:sz w:val="22"/>
          <w:lang w:val="el-GR"/>
        </w:rPr>
        <w:t xml:space="preserve"> (</w:t>
      </w:r>
      <w:r w:rsidR="00252CD7" w:rsidRPr="000D67F7">
        <w:rPr>
          <w:rFonts w:asciiTheme="minorHAnsi" w:eastAsia="Calibri" w:hAnsiTheme="minorHAnsi" w:cs="Calibri"/>
          <w:sz w:val="22"/>
          <w:lang w:val="el-GR"/>
        </w:rPr>
        <w:t>ΚΑ</w:t>
      </w:r>
      <w:r w:rsidR="00252CD7" w:rsidRPr="00087E29">
        <w:rPr>
          <w:rFonts w:asciiTheme="minorHAnsi" w:eastAsia="Calibri" w:hAnsiTheme="minorHAnsi" w:cs="Calibri"/>
          <w:sz w:val="22"/>
          <w:lang w:val="el-GR"/>
        </w:rPr>
        <w:t>Δ)</w:t>
      </w:r>
      <w:r w:rsidR="006D4535">
        <w:rPr>
          <w:rFonts w:asciiTheme="minorHAnsi" w:eastAsia="Calibri" w:hAnsiTheme="minorHAnsi" w:cs="Calibri"/>
          <w:sz w:val="22"/>
          <w:lang w:val="el-GR"/>
        </w:rPr>
        <w:t xml:space="preserve"> και αντίστοιχα το πλήθος των ενεργών επιχειρήσεων</w:t>
      </w:r>
      <w:r w:rsidR="00252CD7" w:rsidRPr="00087E29">
        <w:rPr>
          <w:rFonts w:asciiTheme="minorHAnsi" w:eastAsia="Calibri" w:hAnsiTheme="minorHAnsi" w:cs="Calibri"/>
          <w:sz w:val="22"/>
          <w:lang w:val="el-GR"/>
        </w:rPr>
        <w:t>:</w:t>
      </w:r>
    </w:p>
    <w:p w14:paraId="27424F47" w14:textId="45FEA1E7" w:rsidR="00322B21" w:rsidRDefault="00322B21" w:rsidP="005C10F0">
      <w:pPr>
        <w:jc w:val="both"/>
        <w:rPr>
          <w:rFonts w:asciiTheme="minorHAnsi" w:eastAsia="Calibri" w:hAnsiTheme="minorHAnsi" w:cs="Calibri"/>
          <w:sz w:val="22"/>
          <w:lang w:val="el-GR"/>
        </w:rPr>
      </w:pPr>
      <w:r w:rsidRPr="00322B21">
        <w:rPr>
          <w:rFonts w:asciiTheme="minorHAnsi" w:eastAsia="Calibri" w:hAnsiTheme="minorHAnsi" w:cs="Calibri"/>
          <w:sz w:val="22"/>
          <w:lang w:val="el-GR"/>
        </w:rPr>
        <w:tab/>
      </w:r>
    </w:p>
    <w:tbl>
      <w:tblPr>
        <w:tblW w:w="96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6"/>
        <w:gridCol w:w="6521"/>
        <w:gridCol w:w="1969"/>
      </w:tblGrid>
      <w:tr w:rsidR="006D4535" w:rsidRPr="005F7542" w14:paraId="3F50C87F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EAADB" w:themeFill="accent1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7F17EE" w14:textId="5B38B0D5" w:rsidR="006D4535" w:rsidRPr="005F7542" w:rsidRDefault="006D4535" w:rsidP="005F7542">
            <w:pPr>
              <w:jc w:val="center"/>
              <w:rPr>
                <w:rFonts w:asciiTheme="minorHAnsi" w:hAnsiTheme="minorHAnsi" w:cstheme="minorBidi"/>
                <w:b/>
                <w:color w:val="FFFFFF" w:themeColor="background1"/>
                <w:szCs w:val="16"/>
                <w:lang w:val="el-GR"/>
              </w:rPr>
            </w:pPr>
            <w:r w:rsidRPr="005F7542">
              <w:rPr>
                <w:rFonts w:asciiTheme="minorHAnsi" w:hAnsiTheme="minorHAnsi" w:cstheme="minorBidi"/>
                <w:b/>
                <w:color w:val="FFFFFF" w:themeColor="background1"/>
                <w:szCs w:val="16"/>
                <w:lang w:val="el-GR"/>
              </w:rPr>
              <w:t>ΚΑΔ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EAADB" w:themeFill="accent1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C5D389" w14:textId="1688C4FB" w:rsidR="006D4535" w:rsidRPr="005F7542" w:rsidRDefault="006D4535" w:rsidP="005F754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Cs w:val="16"/>
              </w:rPr>
            </w:pPr>
            <w:proofErr w:type="spellStart"/>
            <w:r w:rsidRPr="005F7542">
              <w:rPr>
                <w:rFonts w:asciiTheme="minorHAnsi" w:hAnsiTheme="minorHAnsi" w:cs="Arial"/>
                <w:b/>
                <w:bCs/>
                <w:color w:val="FFFFFF" w:themeColor="background1"/>
                <w:szCs w:val="16"/>
              </w:rPr>
              <w:t>Περιγρ</w:t>
            </w:r>
            <w:proofErr w:type="spellEnd"/>
            <w:r w:rsidRPr="005F7542">
              <w:rPr>
                <w:rFonts w:asciiTheme="minorHAnsi" w:hAnsiTheme="minorHAnsi" w:cs="Arial"/>
                <w:b/>
                <w:bCs/>
                <w:color w:val="FFFFFF" w:themeColor="background1"/>
                <w:szCs w:val="16"/>
              </w:rPr>
              <w:t>αφή ΚΑΔ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EAADB" w:themeFill="accent1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5112F4" w14:textId="77777777" w:rsidR="006D4535" w:rsidRPr="005F7542" w:rsidRDefault="006D4535" w:rsidP="005F7542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Cs w:val="16"/>
              </w:rPr>
            </w:pPr>
            <w:proofErr w:type="spellStart"/>
            <w:r w:rsidRPr="005F7542">
              <w:rPr>
                <w:rFonts w:asciiTheme="minorHAnsi" w:hAnsiTheme="minorHAnsi" w:cs="Arial"/>
                <w:b/>
                <w:bCs/>
                <w:color w:val="FFFFFF" w:themeColor="background1"/>
                <w:szCs w:val="16"/>
              </w:rPr>
              <w:t>Ενεργές</w:t>
            </w:r>
            <w:proofErr w:type="spellEnd"/>
          </w:p>
        </w:tc>
      </w:tr>
      <w:tr w:rsidR="00D80119" w:rsidRPr="00D80119" w14:paraId="01DCAF4A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2A659FA" w14:textId="136E1C78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66221003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2D68BCF" w14:textId="0246EDE1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ασφαλιστικού συμβούλου, χωρίς επαγγελματική εγκατάσταση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BBE62AE" w14:textId="771ABDCF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6,634</w:t>
            </w:r>
          </w:p>
        </w:tc>
      </w:tr>
      <w:tr w:rsidR="00D80119" w:rsidRPr="00D80119" w14:paraId="6AAAACE5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A3D69F3" w14:textId="762092BF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66221002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1164E5E" w14:textId="5AAAAA90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ασφαλιστικού συμβούλου, με επαγγελματική εγκατάσταση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FC95ABB" w14:textId="57F0B572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4,853</w:t>
            </w:r>
          </w:p>
        </w:tc>
      </w:tr>
      <w:tr w:rsidR="00D80119" w:rsidRPr="00D80119" w14:paraId="64B8D720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0B7BBDD" w14:textId="605E4CEC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66221001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3AECBA1" w14:textId="1CB9E82E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ασφαλιστικού πράκτορα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3C697C3" w14:textId="486DAB02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2,752</w:t>
            </w:r>
          </w:p>
        </w:tc>
      </w:tr>
      <w:tr w:rsidR="00D80119" w:rsidRPr="00D80119" w14:paraId="549221AF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221C4D0" w14:textId="230CFC83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66221008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4881F68" w14:textId="443FF239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συντονιστή ασφαλιστικών συμβούλων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52982F7" w14:textId="32464857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2,257</w:t>
            </w:r>
          </w:p>
        </w:tc>
      </w:tr>
      <w:tr w:rsidR="00D80119" w:rsidRPr="00D80119" w14:paraId="159FDB50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3BF7E1C" w14:textId="643C5D3B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66221007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455F647" w14:textId="7AD1892E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παροχής συμβουλών σε ασφαλιστικά και συνταξιοδοτικά θέματα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0D5D02B" w14:textId="4D51F890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1,981</w:t>
            </w:r>
          </w:p>
        </w:tc>
      </w:tr>
      <w:tr w:rsidR="00D80119" w:rsidRPr="00D80119" w14:paraId="45A1454C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0AD4FCD" w14:textId="5388A75D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66221005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3DB26BF" w14:textId="3C898C27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μεσίτη ασφαλειών γενικά, με επαγγελματική εγκατάσταση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96A1481" w14:textId="5CB986AD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1,823</w:t>
            </w:r>
          </w:p>
        </w:tc>
      </w:tr>
      <w:tr w:rsidR="00D80119" w:rsidRPr="00D80119" w14:paraId="4E0B8E0A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6EC436F" w14:textId="03D28731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66221006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0E3D676" w14:textId="3E99202B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μεσίτη ασφαλειών γενικά, χωρίς επαγγελματική εγκατάσταση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FA73E3C" w14:textId="547076EF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1,276</w:t>
            </w:r>
          </w:p>
        </w:tc>
      </w:tr>
      <w:tr w:rsidR="00D80119" w:rsidRPr="00D80119" w14:paraId="75541E58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C54F46B" w14:textId="1373E266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65111000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2317E18" w14:textId="5FC10F30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ασφαλειών ζωής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FBF34A9" w14:textId="798F91BA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1,131</w:t>
            </w:r>
          </w:p>
        </w:tc>
      </w:tr>
      <w:tr w:rsidR="00D80119" w:rsidRPr="00D80119" w14:paraId="3D4493C7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89F2826" w14:textId="0C707DC1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65120000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CD40662" w14:textId="52951C5F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Ασφάλειες εκτός από τις ασφάλειες ζωής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D05A981" w14:textId="13D683C9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1,035</w:t>
            </w:r>
          </w:p>
        </w:tc>
      </w:tr>
      <w:tr w:rsidR="00D80119" w:rsidRPr="00D80119" w14:paraId="73DF2804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AE611F0" w14:textId="3D6E3863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66221004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74AD318" w14:textId="4875F991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εκτιμητή, πραγματογνώμονα ασφαλίσεων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C910E51" w14:textId="278A6933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1,030</w:t>
            </w:r>
          </w:p>
        </w:tc>
      </w:tr>
      <w:tr w:rsidR="00D80119" w:rsidRPr="00D80119" w14:paraId="7F02D850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30F258D" w14:textId="70F41414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82911202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720750F" w14:textId="5EB32C63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είσπραξης ασφαλίστρων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33763F8" w14:textId="03F27F54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656</w:t>
            </w:r>
          </w:p>
        </w:tc>
      </w:tr>
      <w:tr w:rsidR="00D80119" w:rsidRPr="00D80119" w14:paraId="788C0EAA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B317040" w14:textId="1ABACC2D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65110000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2AC031F" w14:textId="0B3797A4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Ασφάλειες ζωής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C0074C2" w14:textId="090B7D08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639</w:t>
            </w:r>
          </w:p>
        </w:tc>
      </w:tr>
      <w:tr w:rsidR="00D80119" w:rsidRPr="00D80119" w14:paraId="1E0BB5B6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01B87F2" w14:textId="6EC13861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66199101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B3B0FE1" w14:textId="059CDE39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εταιρειών παροχής επενδυτικών συμβουλών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3DCF0B9" w14:textId="18C84246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558</w:t>
            </w:r>
          </w:p>
        </w:tc>
      </w:tr>
      <w:tr w:rsidR="00D80119" w:rsidRPr="00D80119" w14:paraId="4F129FD0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246CC0D" w14:textId="6E05E348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66221000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10EECC2" w14:textId="72ED324C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Δραστηριότητες ασφαλιστικών πρακτόρων και μεσιτών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49DA6BE" w14:textId="55A32AE8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475</w:t>
            </w:r>
          </w:p>
        </w:tc>
      </w:tr>
      <w:tr w:rsidR="00D80119" w:rsidRPr="00D80119" w14:paraId="1296C71C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889D1C5" w14:textId="10AF723E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65121000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A4138EC" w14:textId="35BE65E7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ασφάλισης ατυχήματος και ασθενείας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331A514" w14:textId="6FB1D7F3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363</w:t>
            </w:r>
          </w:p>
        </w:tc>
      </w:tr>
      <w:tr w:rsidR="00D80119" w:rsidRPr="00D80119" w14:paraId="487E84FB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D6144A7" w14:textId="64581D4B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65129000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7939F72" w14:textId="23689FF0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Άλλες υπηρεσίες ασφάλισης, εκτός της ασφάλειας ζωής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558BE04" w14:textId="14B68508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316</w:t>
            </w:r>
          </w:p>
        </w:tc>
      </w:tr>
      <w:tr w:rsidR="00D80119" w:rsidRPr="00D80119" w14:paraId="39CBA5A3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345BF7F" w14:textId="7FCC7DEB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65122000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5D018D7" w14:textId="6307A85D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ασφάλισης μηχανοκίνητων οχημάτων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B55E8AA" w14:textId="391A5235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283</w:t>
            </w:r>
          </w:p>
        </w:tc>
      </w:tr>
      <w:tr w:rsidR="00D80119" w:rsidRPr="00D80119" w14:paraId="4AF9A10E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49E3CEC" w14:textId="37D2EBB3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66221009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5941A5A" w14:textId="31A90BCB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συντονιστή παραγωγών ασφαλίσεων ζωής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DC3C8C3" w14:textId="41D08DFA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267</w:t>
            </w:r>
          </w:p>
        </w:tc>
      </w:tr>
      <w:tr w:rsidR="00D80119" w:rsidRPr="00D80119" w14:paraId="723200B4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5A4631C" w14:textId="3D363573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66220000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E7B1EE2" w14:textId="63AD5A49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Δραστηριότητες ασφαλιστικών πρακτόρων και μεσιτών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45CABA8" w14:textId="78E377AC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181</w:t>
            </w:r>
          </w:p>
        </w:tc>
      </w:tr>
      <w:tr w:rsidR="00D80119" w:rsidRPr="00D80119" w14:paraId="20CD9699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351EDD5" w14:textId="0C6D96BD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65122100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91DC257" w14:textId="633C7992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ασφάλισης μηχανοκίνητων οχημάτων για αστική ευθύνη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5B58C22" w14:textId="4973091B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136</w:t>
            </w:r>
          </w:p>
        </w:tc>
      </w:tr>
      <w:tr w:rsidR="00D80119" w:rsidRPr="00D80119" w14:paraId="76BF1FE7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A171F70" w14:textId="2210B6A0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65125000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41DB37A" w14:textId="763AD0C5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ασφάλισης γενικής ευθύνης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27B141A" w14:textId="5D3121F4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128</w:t>
            </w:r>
          </w:p>
        </w:tc>
      </w:tr>
      <w:tr w:rsidR="00D80119" w:rsidRPr="00D80119" w14:paraId="27CC7559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D37E7DE" w14:textId="4967FBB2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65124000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4C6E860" w14:textId="352FA552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ασφάλισης ιδιοκτησίας κατά πυρκαγιάς και λοιπών υλικών ζημιών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DCD4B3E" w14:textId="40F082FB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127</w:t>
            </w:r>
          </w:p>
        </w:tc>
      </w:tr>
      <w:tr w:rsidR="00D80119" w:rsidRPr="00D80119" w14:paraId="6315C12E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9BE996B" w14:textId="7FE60377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85591302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0107FA7" w14:textId="361FF3C7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εκπαίδευσης ασφαλειομεσιτών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3FE0515" w14:textId="65DD9BE4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110</w:t>
            </w:r>
          </w:p>
        </w:tc>
      </w:tr>
      <w:tr w:rsidR="00D80119" w:rsidRPr="00D80119" w14:paraId="0ED82965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4A0F7A6" w14:textId="02D7E367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65122900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E497166" w14:textId="2F3B8C2F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Άλλες υπηρεσίες ασφάλισης μηχανοκίνητων οχημάτων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2902495" w14:textId="01B26953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107</w:t>
            </w:r>
          </w:p>
        </w:tc>
      </w:tr>
      <w:tr w:rsidR="00D80119" w:rsidRPr="00D80119" w14:paraId="3E590123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5B8C330" w14:textId="1A7DAF89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65121100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C24C474" w14:textId="62C3D7AF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ασφάλισης έναντι ατυχημάτων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99182EF" w14:textId="347F536B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90</w:t>
            </w:r>
          </w:p>
        </w:tc>
      </w:tr>
      <w:tr w:rsidR="00D80119" w:rsidRPr="00D80119" w14:paraId="7BE9F393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78D6E48" w14:textId="0E364844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66291101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7CCC6CE" w14:textId="537F1D90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υπολογισμού ασφαλιστικών κινδύνων και ασφαλίστρων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5F3900C" w14:textId="13B0078B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84</w:t>
            </w:r>
          </w:p>
        </w:tc>
      </w:tr>
      <w:tr w:rsidR="00D80119" w:rsidRPr="00D80119" w14:paraId="1A8DCB76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93238B9" w14:textId="4E9DF461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65121200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6B707D1" w14:textId="1CB509A1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ασφάλισης ασθενείας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6B3CB5E" w14:textId="631E178A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68</w:t>
            </w:r>
          </w:p>
        </w:tc>
      </w:tr>
      <w:tr w:rsidR="00D80119" w:rsidRPr="00D80119" w14:paraId="3C47A678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CC34070" w14:textId="683F178A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lastRenderedPageBreak/>
              <w:t>65123000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98BE8F8" w14:textId="5776EFDC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ασφάλισης θαλάσσιων, εναέριων και άλλων μεταφορών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7755B99" w14:textId="147A043E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61</w:t>
            </w:r>
          </w:p>
        </w:tc>
      </w:tr>
      <w:tr w:rsidR="00D80119" w:rsidRPr="00D80119" w14:paraId="4FA564B6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3CA11AD" w14:textId="08DCA5E3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65126000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A14E9A6" w14:textId="13D4BC93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ασφάλισης πιστώσεων και εγγυήσεων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F5449F1" w14:textId="280182B6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58</w:t>
            </w:r>
          </w:p>
        </w:tc>
      </w:tr>
      <w:tr w:rsidR="00D80119" w:rsidRPr="00D80119" w14:paraId="2B713FBD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71582DF" w14:textId="63531556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65124100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F4A55F1" w14:textId="05667E74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ασφάλισης ιδιοκτησίας έναντι ζημιών από πυρκαγιά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1CFC97A" w14:textId="5D003ED5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50</w:t>
            </w:r>
          </w:p>
        </w:tc>
      </w:tr>
      <w:tr w:rsidR="00D80119" w:rsidRPr="00D80119" w14:paraId="6E2AB733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2A6F726" w14:textId="480DE56F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65200000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A643D34" w14:textId="58279D21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Αντασφάλιση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28CC9EA" w14:textId="6D774C7D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41</w:t>
            </w:r>
          </w:p>
        </w:tc>
      </w:tr>
      <w:tr w:rsidR="00D80119" w:rsidRPr="00D80119" w14:paraId="3140B118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7C30B46" w14:textId="02C3D19C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65124900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09474FE" w14:textId="2D4D0040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ασφάλισης ιδιοκτησίας έναντι λοιπών υλικών ζημιών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A58F1CB" w14:textId="14BE52D2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39</w:t>
            </w:r>
          </w:p>
        </w:tc>
      </w:tr>
      <w:tr w:rsidR="00D80119" w:rsidRPr="00D80119" w14:paraId="03769513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D397B8A" w14:textId="7E0F6207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65127000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1454BA7" w14:textId="2F30A207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ασφάλισης ταξιδιών και παροχής υποστήριξης, νομικής προστασίας και ασφάλισης κατά διαφόρων οικονομικών ζημιών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A741C82" w14:textId="647BFC0F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38</w:t>
            </w:r>
          </w:p>
        </w:tc>
      </w:tr>
      <w:tr w:rsidR="00D80119" w:rsidRPr="00D80119" w14:paraId="4E622419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741B851" w14:textId="77C4A734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65127200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F48E108" w14:textId="4E4F6CBA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Υπηρεσίες ασφάλισης νομικής προστασίας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9EDAF13" w14:textId="0381A704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36</w:t>
            </w:r>
          </w:p>
        </w:tc>
      </w:tr>
      <w:tr w:rsidR="00D80119" w:rsidRPr="00D80119" w14:paraId="6F44F422" w14:textId="77777777" w:rsidTr="005F7542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60FB5C4" w14:textId="580AF8B4" w:rsidR="00D80119" w:rsidRPr="00D80119" w:rsidRDefault="00D80119" w:rsidP="005F7542">
            <w:pPr>
              <w:jc w:val="center"/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65206000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3BCDC25" w14:textId="37F40920" w:rsidR="00D80119" w:rsidRPr="00D80119" w:rsidRDefault="00D80119" w:rsidP="00D80119">
            <w:pPr>
              <w:rPr>
                <w:rFonts w:asciiTheme="majorHAnsi" w:hAnsiTheme="majorHAnsi"/>
                <w:sz w:val="20"/>
                <w:szCs w:val="20"/>
                <w:lang w:val="el-GR"/>
              </w:rPr>
            </w:pPr>
            <w:r w:rsidRPr="00D80119">
              <w:rPr>
                <w:rFonts w:asciiTheme="majorHAnsi" w:hAnsiTheme="majorHAnsi"/>
                <w:sz w:val="20"/>
                <w:szCs w:val="20"/>
                <w:lang w:val="el-GR"/>
              </w:rPr>
              <w:t>Άλλες υπηρεσίες αντασφάλισης, εκτός της αντασφάλισης ζωής</w:t>
            </w:r>
          </w:p>
        </w:tc>
        <w:tc>
          <w:tcPr>
            <w:tcW w:w="19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F565D45" w14:textId="1FF0F695" w:rsidR="00D80119" w:rsidRPr="00D80119" w:rsidRDefault="00D80119" w:rsidP="00D80119">
            <w:pPr>
              <w:jc w:val="center"/>
              <w:rPr>
                <w:rFonts w:asciiTheme="minorHAnsi" w:hAnsiTheme="minorHAnsi" w:cstheme="minorHAnsi"/>
                <w:sz w:val="28"/>
                <w:szCs w:val="20"/>
                <w:lang w:val="el-GR"/>
              </w:rPr>
            </w:pPr>
            <w:r w:rsidRPr="00D80119">
              <w:rPr>
                <w:rFonts w:asciiTheme="minorHAnsi" w:hAnsiTheme="minorHAnsi" w:cstheme="minorHAnsi"/>
                <w:sz w:val="28"/>
              </w:rPr>
              <w:t>20</w:t>
            </w:r>
          </w:p>
        </w:tc>
      </w:tr>
    </w:tbl>
    <w:p w14:paraId="53CF9683" w14:textId="7DE474A9" w:rsidR="000E2342" w:rsidRPr="00D80119" w:rsidRDefault="000E2342">
      <w:pPr>
        <w:rPr>
          <w:rFonts w:asciiTheme="majorHAnsi" w:hAnsiTheme="majorHAnsi"/>
          <w:sz w:val="20"/>
          <w:szCs w:val="20"/>
          <w:lang w:val="el-GR"/>
        </w:rPr>
      </w:pPr>
      <w:r w:rsidRPr="00D80119">
        <w:rPr>
          <w:rFonts w:asciiTheme="majorHAnsi" w:hAnsiTheme="majorHAnsi"/>
          <w:sz w:val="20"/>
          <w:szCs w:val="20"/>
          <w:lang w:val="el-GR"/>
        </w:rPr>
        <w:br w:type="page"/>
      </w:r>
    </w:p>
    <w:p w14:paraId="1D5A3DC4" w14:textId="6449D365" w:rsidR="000E2342" w:rsidRPr="003B3CF1" w:rsidRDefault="000E2342" w:rsidP="000E2342">
      <w:pPr>
        <w:pStyle w:val="1"/>
        <w:rPr>
          <w:rFonts w:ascii="Helvetica Neue" w:hAnsi="Helvetica Neue"/>
          <w:b/>
          <w:color w:val="000000" w:themeColor="text1"/>
          <w:sz w:val="28"/>
          <w:lang w:val="el-GR"/>
        </w:rPr>
      </w:pPr>
      <w:bookmarkStart w:id="9" w:name="_Toc506270968"/>
      <w:r w:rsidRPr="003B3CF1">
        <w:rPr>
          <w:rFonts w:ascii="Helvetica Neue" w:hAnsi="Helvetica Neue"/>
          <w:b/>
          <w:color w:val="000000" w:themeColor="text1"/>
          <w:sz w:val="28"/>
          <w:lang w:val="el-GR"/>
        </w:rPr>
        <w:lastRenderedPageBreak/>
        <w:t>Παράρτημα</w:t>
      </w:r>
      <w:r w:rsidR="001B3191" w:rsidRPr="003B3CF1">
        <w:rPr>
          <w:rFonts w:ascii="Helvetica Neue" w:hAnsi="Helvetica Neue"/>
          <w:b/>
          <w:color w:val="000000" w:themeColor="text1"/>
          <w:sz w:val="28"/>
          <w:lang w:val="el-GR"/>
        </w:rPr>
        <w:t>: προέλευση δεδομένων και μεθοδολογία</w:t>
      </w:r>
      <w:bookmarkEnd w:id="9"/>
    </w:p>
    <w:p w14:paraId="183F5D79" w14:textId="77777777" w:rsidR="005367F9" w:rsidRDefault="005367F9" w:rsidP="000E2342">
      <w:pPr>
        <w:jc w:val="both"/>
        <w:rPr>
          <w:rFonts w:asciiTheme="minorHAnsi" w:eastAsia="Calibri" w:hAnsiTheme="minorHAnsi" w:cs="Calibri"/>
          <w:sz w:val="22"/>
          <w:lang w:val="el-GR"/>
        </w:rPr>
      </w:pPr>
    </w:p>
    <w:p w14:paraId="1F3E9070" w14:textId="6A6E3374" w:rsidR="008903EC" w:rsidRDefault="008903EC" w:rsidP="008903EC">
      <w:pPr>
        <w:jc w:val="both"/>
        <w:rPr>
          <w:rFonts w:asciiTheme="minorHAnsi" w:eastAsia="Calibri" w:hAnsiTheme="minorHAnsi" w:cs="Calibri"/>
          <w:sz w:val="22"/>
          <w:lang w:val="el-GR"/>
        </w:rPr>
      </w:pPr>
      <w:r w:rsidRPr="000E2342">
        <w:rPr>
          <w:rFonts w:asciiTheme="minorHAnsi" w:eastAsia="Calibri" w:hAnsiTheme="minorHAnsi" w:cs="Calibri"/>
          <w:sz w:val="22"/>
          <w:lang w:val="el-GR"/>
        </w:rPr>
        <w:t xml:space="preserve">Τα αποτελέσματα της παρούσας έρευνας βασίζονται στην επεξεργασία των </w:t>
      </w:r>
      <w:r>
        <w:rPr>
          <w:rFonts w:asciiTheme="minorHAnsi" w:eastAsia="Calibri" w:hAnsiTheme="minorHAnsi" w:cs="Calibri"/>
          <w:sz w:val="22"/>
          <w:lang w:val="el-GR"/>
        </w:rPr>
        <w:t xml:space="preserve">διαθέσιμων </w:t>
      </w:r>
      <w:r w:rsidRPr="000E2342">
        <w:rPr>
          <w:rFonts w:asciiTheme="minorHAnsi" w:eastAsia="Calibri" w:hAnsiTheme="minorHAnsi" w:cs="Calibri"/>
          <w:sz w:val="22"/>
          <w:lang w:val="el-GR"/>
        </w:rPr>
        <w:t>δεδομένων των Εμπορικών Επιμελητηρίων της χώρας</w:t>
      </w:r>
      <w:r>
        <w:rPr>
          <w:rFonts w:asciiTheme="minorHAnsi" w:eastAsia="Calibri" w:hAnsiTheme="minorHAnsi" w:cs="Calibri"/>
          <w:sz w:val="22"/>
          <w:lang w:val="el-GR"/>
        </w:rPr>
        <w:t xml:space="preserve"> και της Ανεξάρτητης Αρχής Δημοσίων Εσόδων</w:t>
      </w:r>
      <w:r w:rsidRPr="000E2342">
        <w:rPr>
          <w:rFonts w:asciiTheme="minorHAnsi" w:eastAsia="Calibri" w:hAnsiTheme="minorHAnsi" w:cs="Calibri"/>
          <w:sz w:val="22"/>
          <w:lang w:val="el-GR"/>
        </w:rPr>
        <w:t xml:space="preserve">. </w:t>
      </w:r>
    </w:p>
    <w:p w14:paraId="298AF1C4" w14:textId="659E71EA" w:rsidR="00E169FA" w:rsidRDefault="00E169FA" w:rsidP="008903EC">
      <w:pPr>
        <w:jc w:val="both"/>
        <w:rPr>
          <w:rFonts w:asciiTheme="minorHAnsi" w:eastAsia="Calibri" w:hAnsiTheme="minorHAnsi" w:cs="Calibri"/>
          <w:sz w:val="22"/>
          <w:lang w:val="el-GR"/>
        </w:rPr>
      </w:pPr>
    </w:p>
    <w:p w14:paraId="0A850D6E" w14:textId="7C76E952" w:rsidR="00E169FA" w:rsidRDefault="00E169FA" w:rsidP="008903EC">
      <w:pPr>
        <w:jc w:val="both"/>
        <w:rPr>
          <w:rFonts w:asciiTheme="minorHAnsi" w:eastAsia="Calibri" w:hAnsiTheme="minorHAnsi" w:cs="Calibri"/>
          <w:sz w:val="22"/>
          <w:lang w:val="el-GR"/>
        </w:rPr>
      </w:pPr>
      <w:r>
        <w:rPr>
          <w:rFonts w:asciiTheme="minorHAnsi" w:eastAsia="Calibri" w:hAnsiTheme="minorHAnsi" w:cs="Calibri"/>
          <w:sz w:val="22"/>
          <w:lang w:val="el-GR"/>
        </w:rPr>
        <w:t xml:space="preserve">Η ανάλυση των δεδομένων καλύπτει το 87% των ενεργών επιχειρήσεων </w:t>
      </w:r>
      <w:r w:rsidRPr="000E2342">
        <w:rPr>
          <w:rFonts w:asciiTheme="minorHAnsi" w:eastAsia="Calibri" w:hAnsiTheme="minorHAnsi" w:cs="Calibri"/>
          <w:sz w:val="22"/>
          <w:lang w:val="el-GR"/>
        </w:rPr>
        <w:t>των Εμπορικών Επιμελητηρίων</w:t>
      </w:r>
      <w:r>
        <w:rPr>
          <w:rFonts w:asciiTheme="minorHAnsi" w:eastAsia="Calibri" w:hAnsiTheme="minorHAnsi" w:cs="Calibri"/>
          <w:sz w:val="22"/>
          <w:lang w:val="el-GR"/>
        </w:rPr>
        <w:t xml:space="preserve"> και εντός των επόμενων ημερών αναμένεται να τις καλύψει στο σύνολό τους.  </w:t>
      </w:r>
    </w:p>
    <w:p w14:paraId="61555451" w14:textId="77777777" w:rsidR="00CE1CD5" w:rsidRDefault="00CE1CD5" w:rsidP="008903EC">
      <w:pPr>
        <w:jc w:val="both"/>
        <w:rPr>
          <w:rFonts w:asciiTheme="minorHAnsi" w:eastAsia="Calibri" w:hAnsiTheme="minorHAnsi" w:cs="Calibri"/>
          <w:sz w:val="22"/>
          <w:lang w:val="el-GR"/>
        </w:rPr>
      </w:pPr>
    </w:p>
    <w:p w14:paraId="59038311" w14:textId="37B99F3B" w:rsidR="001B3191" w:rsidRDefault="005F6D7A" w:rsidP="000E2342">
      <w:pPr>
        <w:jc w:val="both"/>
        <w:rPr>
          <w:rFonts w:asciiTheme="minorHAnsi" w:eastAsia="Calibri" w:hAnsiTheme="minorHAnsi" w:cs="Calibri"/>
          <w:sz w:val="22"/>
          <w:lang w:val="el-GR"/>
        </w:rPr>
      </w:pPr>
      <w:r>
        <w:rPr>
          <w:rFonts w:asciiTheme="minorHAnsi" w:eastAsia="Calibri" w:hAnsiTheme="minorHAnsi" w:cs="Calibri"/>
          <w:sz w:val="22"/>
          <w:lang w:val="el-GR"/>
        </w:rPr>
        <w:t xml:space="preserve">Οι </w:t>
      </w:r>
      <w:r w:rsidR="00C63409">
        <w:rPr>
          <w:rFonts w:asciiTheme="minorHAnsi" w:eastAsia="Calibri" w:hAnsiTheme="minorHAnsi" w:cs="Calibri"/>
          <w:sz w:val="22"/>
          <w:lang w:val="el-GR"/>
        </w:rPr>
        <w:t>παρακάτω</w:t>
      </w:r>
      <w:r>
        <w:rPr>
          <w:rFonts w:asciiTheme="minorHAnsi" w:eastAsia="Calibri" w:hAnsiTheme="minorHAnsi" w:cs="Calibri"/>
          <w:sz w:val="22"/>
          <w:lang w:val="el-GR"/>
        </w:rPr>
        <w:t xml:space="preserve"> μεταβλητές της </w:t>
      </w:r>
      <w:r w:rsidRPr="000E2342">
        <w:rPr>
          <w:rFonts w:asciiTheme="minorHAnsi" w:eastAsia="Calibri" w:hAnsiTheme="minorHAnsi" w:cs="Calibri"/>
          <w:sz w:val="22"/>
          <w:lang w:val="el-GR"/>
        </w:rPr>
        <w:t>παρούσας έρευνας</w:t>
      </w:r>
      <w:r>
        <w:rPr>
          <w:rFonts w:asciiTheme="minorHAnsi" w:eastAsia="Calibri" w:hAnsiTheme="minorHAnsi" w:cs="Calibri"/>
          <w:sz w:val="22"/>
          <w:lang w:val="el-GR"/>
        </w:rPr>
        <w:t xml:space="preserve"> βασίζονται στην κοινή μεθοδολογία της </w:t>
      </w:r>
      <w:proofErr w:type="spellStart"/>
      <w:r>
        <w:rPr>
          <w:rFonts w:asciiTheme="minorHAnsi" w:eastAsia="Calibri" w:hAnsiTheme="minorHAnsi" w:cs="Calibri"/>
          <w:sz w:val="22"/>
          <w:lang w:val="el-GR"/>
        </w:rPr>
        <w:t>Eurostat</w:t>
      </w:r>
      <w:proofErr w:type="spellEnd"/>
      <w:r>
        <w:rPr>
          <w:rFonts w:asciiTheme="minorHAnsi" w:eastAsia="Calibri" w:hAnsiTheme="minorHAnsi" w:cs="Calibri"/>
          <w:sz w:val="22"/>
          <w:lang w:val="el-GR"/>
        </w:rPr>
        <w:t xml:space="preserve"> και του ΟΟΣΑ</w:t>
      </w:r>
      <w:r>
        <w:rPr>
          <w:rStyle w:val="a8"/>
          <w:rFonts w:asciiTheme="minorHAnsi" w:eastAsia="Calibri" w:hAnsiTheme="minorHAnsi" w:cs="Calibri"/>
          <w:sz w:val="22"/>
          <w:lang w:val="el-GR"/>
        </w:rPr>
        <w:footnoteReference w:id="2"/>
      </w:r>
      <w:r w:rsidR="00495DCC">
        <w:rPr>
          <w:rFonts w:asciiTheme="minorHAnsi" w:eastAsia="Calibri" w:hAnsiTheme="minorHAnsi" w:cs="Calibri"/>
          <w:sz w:val="22"/>
          <w:lang w:val="el-GR"/>
        </w:rPr>
        <w:t xml:space="preserve"> σχετικά με την δημογραφία των επιχειρήσεων</w:t>
      </w:r>
      <w:r>
        <w:rPr>
          <w:rFonts w:asciiTheme="minorHAnsi" w:eastAsia="Calibri" w:hAnsiTheme="minorHAnsi" w:cs="Calibri"/>
          <w:sz w:val="22"/>
          <w:lang w:val="el-GR"/>
        </w:rPr>
        <w:t>:</w:t>
      </w:r>
    </w:p>
    <w:p w14:paraId="2F496309" w14:textId="77777777" w:rsidR="005F6D7A" w:rsidRDefault="005F6D7A" w:rsidP="005F6D7A">
      <w:pPr>
        <w:jc w:val="both"/>
        <w:rPr>
          <w:rFonts w:asciiTheme="minorHAnsi" w:eastAsia="Calibri" w:hAnsiTheme="minorHAnsi" w:cs="Calibri"/>
          <w:sz w:val="22"/>
          <w:lang w:val="el-GR"/>
        </w:rPr>
      </w:pPr>
    </w:p>
    <w:p w14:paraId="08621FC2" w14:textId="16A0B3AD" w:rsidR="005F6D7A" w:rsidRPr="005F6D7A" w:rsidRDefault="005F6D7A" w:rsidP="005F6D7A">
      <w:pPr>
        <w:pStyle w:val="a3"/>
        <w:numPr>
          <w:ilvl w:val="0"/>
          <w:numId w:val="16"/>
        </w:numPr>
        <w:jc w:val="both"/>
        <w:rPr>
          <w:rFonts w:eastAsia="Calibri" w:cs="Calibri"/>
          <w:sz w:val="22"/>
        </w:rPr>
      </w:pPr>
      <w:r w:rsidRPr="005F6D7A">
        <w:rPr>
          <w:rFonts w:eastAsia="Calibri" w:cs="Calibri"/>
          <w:sz w:val="22"/>
          <w:lang w:val="el-GR"/>
        </w:rPr>
        <w:t>Ενεργές</w:t>
      </w:r>
      <w:r w:rsidRPr="005F6D7A">
        <w:rPr>
          <w:rFonts w:eastAsia="Calibri" w:cs="Calibri"/>
          <w:sz w:val="22"/>
        </w:rPr>
        <w:t xml:space="preserve"> </w:t>
      </w:r>
      <w:r w:rsidRPr="005F6D7A">
        <w:rPr>
          <w:rFonts w:eastAsia="Calibri" w:cs="Calibri"/>
          <w:sz w:val="22"/>
          <w:lang w:val="el-GR"/>
        </w:rPr>
        <w:t>επιχειρήσεις</w:t>
      </w:r>
      <w:r w:rsidRPr="005F6D7A">
        <w:rPr>
          <w:rFonts w:eastAsia="Calibri" w:cs="Calibri"/>
          <w:sz w:val="22"/>
        </w:rPr>
        <w:t xml:space="preserve"> (the active population of enterprises)</w:t>
      </w:r>
    </w:p>
    <w:p w14:paraId="37691B3C" w14:textId="35AAAEF0" w:rsidR="005F6D7A" w:rsidRPr="005F6D7A" w:rsidRDefault="00A9270C" w:rsidP="005F6D7A">
      <w:pPr>
        <w:pStyle w:val="a3"/>
        <w:numPr>
          <w:ilvl w:val="0"/>
          <w:numId w:val="16"/>
        </w:numPr>
        <w:jc w:val="both"/>
        <w:rPr>
          <w:rFonts w:eastAsia="Calibri" w:cs="Calibri"/>
          <w:sz w:val="22"/>
          <w:lang w:val="el-GR"/>
        </w:rPr>
      </w:pPr>
      <w:r>
        <w:rPr>
          <w:rFonts w:eastAsia="Calibri" w:cs="Calibri"/>
          <w:sz w:val="22"/>
          <w:lang w:val="el-GR"/>
        </w:rPr>
        <w:t>Ίδρυση επιχείρησης (</w:t>
      </w:r>
      <w:proofErr w:type="spellStart"/>
      <w:r w:rsidR="005F6D7A" w:rsidRPr="005F6D7A">
        <w:rPr>
          <w:rFonts w:eastAsia="Calibri" w:cs="Calibri"/>
          <w:sz w:val="22"/>
          <w:lang w:val="el-GR"/>
        </w:rPr>
        <w:t>birth</w:t>
      </w:r>
      <w:proofErr w:type="spellEnd"/>
      <w:r>
        <w:rPr>
          <w:rFonts w:eastAsia="Calibri" w:cs="Calibri"/>
          <w:sz w:val="22"/>
          <w:lang w:val="el-GR"/>
        </w:rPr>
        <w:t>)</w:t>
      </w:r>
    </w:p>
    <w:p w14:paraId="5646AAC2" w14:textId="49F2C567" w:rsidR="005F6D7A" w:rsidRPr="00A9270C" w:rsidRDefault="00A9270C" w:rsidP="005F6D7A">
      <w:pPr>
        <w:pStyle w:val="a3"/>
        <w:numPr>
          <w:ilvl w:val="0"/>
          <w:numId w:val="16"/>
        </w:numPr>
        <w:jc w:val="both"/>
        <w:rPr>
          <w:rFonts w:eastAsia="Calibri" w:cs="Calibri"/>
          <w:sz w:val="22"/>
        </w:rPr>
      </w:pPr>
      <w:r>
        <w:rPr>
          <w:rFonts w:eastAsia="Calibri" w:cs="Calibri"/>
          <w:sz w:val="22"/>
          <w:lang w:val="el-GR"/>
        </w:rPr>
        <w:t>Επιβίωση</w:t>
      </w:r>
      <w:r w:rsidRPr="00A9270C">
        <w:rPr>
          <w:rFonts w:eastAsia="Calibri" w:cs="Calibri"/>
          <w:sz w:val="22"/>
        </w:rPr>
        <w:t xml:space="preserve"> </w:t>
      </w:r>
      <w:r>
        <w:rPr>
          <w:rFonts w:eastAsia="Calibri" w:cs="Calibri"/>
          <w:sz w:val="22"/>
          <w:lang w:val="el-GR"/>
        </w:rPr>
        <w:t>επιχείρησης</w:t>
      </w:r>
      <w:r w:rsidRPr="00A9270C">
        <w:rPr>
          <w:rFonts w:eastAsia="Calibri" w:cs="Calibri"/>
          <w:sz w:val="22"/>
        </w:rPr>
        <w:t xml:space="preserve"> </w:t>
      </w:r>
      <w:r>
        <w:rPr>
          <w:rFonts w:eastAsia="Calibri" w:cs="Calibri"/>
          <w:sz w:val="22"/>
        </w:rPr>
        <w:t>(</w:t>
      </w:r>
      <w:r w:rsidR="005F6D7A" w:rsidRPr="00A9270C">
        <w:rPr>
          <w:rFonts w:eastAsia="Calibri" w:cs="Calibri"/>
          <w:sz w:val="22"/>
        </w:rPr>
        <w:t>survival)</w:t>
      </w:r>
    </w:p>
    <w:p w14:paraId="7011A5C5" w14:textId="287B5301" w:rsidR="005F6D7A" w:rsidRDefault="00A9270C" w:rsidP="005F6D7A">
      <w:pPr>
        <w:pStyle w:val="a3"/>
        <w:numPr>
          <w:ilvl w:val="0"/>
          <w:numId w:val="16"/>
        </w:numPr>
        <w:jc w:val="both"/>
        <w:rPr>
          <w:rFonts w:eastAsia="Calibri" w:cs="Calibri"/>
          <w:sz w:val="22"/>
          <w:lang w:val="el-GR"/>
        </w:rPr>
      </w:pPr>
      <w:r>
        <w:rPr>
          <w:rFonts w:eastAsia="Calibri" w:cs="Calibri"/>
          <w:sz w:val="22"/>
          <w:lang w:val="el-GR"/>
        </w:rPr>
        <w:t>Διαγραφή επιχείρησης (</w:t>
      </w:r>
      <w:proofErr w:type="spellStart"/>
      <w:r w:rsidR="005F6D7A" w:rsidRPr="005F6D7A">
        <w:rPr>
          <w:rFonts w:eastAsia="Calibri" w:cs="Calibri"/>
          <w:sz w:val="22"/>
          <w:lang w:val="el-GR"/>
        </w:rPr>
        <w:t>death</w:t>
      </w:r>
      <w:proofErr w:type="spellEnd"/>
      <w:r>
        <w:rPr>
          <w:rFonts w:eastAsia="Calibri" w:cs="Calibri"/>
          <w:sz w:val="22"/>
          <w:lang w:val="el-GR"/>
        </w:rPr>
        <w:t>)</w:t>
      </w:r>
    </w:p>
    <w:p w14:paraId="546406B2" w14:textId="35A282DB" w:rsidR="00EC521C" w:rsidRDefault="00EC521C" w:rsidP="005F6D7A">
      <w:pPr>
        <w:pStyle w:val="a3"/>
        <w:numPr>
          <w:ilvl w:val="0"/>
          <w:numId w:val="16"/>
        </w:numPr>
        <w:jc w:val="both"/>
        <w:rPr>
          <w:rFonts w:eastAsia="Calibri" w:cs="Calibri"/>
          <w:sz w:val="22"/>
        </w:rPr>
      </w:pPr>
      <w:r>
        <w:rPr>
          <w:rFonts w:eastAsia="Calibri" w:cs="Calibri"/>
          <w:sz w:val="22"/>
          <w:lang w:val="el-GR"/>
        </w:rPr>
        <w:t>Ιδρύσεις</w:t>
      </w:r>
      <w:r w:rsidRPr="00EC521C">
        <w:rPr>
          <w:rFonts w:eastAsia="Calibri" w:cs="Calibri"/>
          <w:sz w:val="22"/>
        </w:rPr>
        <w:t xml:space="preserve"> </w:t>
      </w:r>
      <w:r>
        <w:rPr>
          <w:rFonts w:eastAsia="Calibri" w:cs="Calibri"/>
          <w:sz w:val="22"/>
          <w:lang w:val="el-GR"/>
        </w:rPr>
        <w:t>ανά</w:t>
      </w:r>
      <w:r w:rsidRPr="00EC521C">
        <w:rPr>
          <w:rFonts w:eastAsia="Calibri" w:cs="Calibri"/>
          <w:sz w:val="22"/>
        </w:rPr>
        <w:t xml:space="preserve"> 10.000 </w:t>
      </w:r>
      <w:r>
        <w:rPr>
          <w:rFonts w:eastAsia="Calibri" w:cs="Calibri"/>
          <w:sz w:val="22"/>
          <w:lang w:val="el-GR"/>
        </w:rPr>
        <w:t>κατοίκους</w:t>
      </w:r>
      <w:r w:rsidRPr="00EC521C">
        <w:rPr>
          <w:rFonts w:eastAsia="Calibri" w:cs="Calibri"/>
          <w:sz w:val="22"/>
        </w:rPr>
        <w:t xml:space="preserve"> (Births per 10.000 of the population</w:t>
      </w:r>
      <w:r>
        <w:rPr>
          <w:rFonts w:eastAsia="Calibri" w:cs="Calibri"/>
          <w:sz w:val="22"/>
        </w:rPr>
        <w:t>)</w:t>
      </w:r>
    </w:p>
    <w:p w14:paraId="59ABF9FF" w14:textId="41A15D6E" w:rsidR="00EC521C" w:rsidRPr="00EC521C" w:rsidRDefault="00EC521C" w:rsidP="005F6D7A">
      <w:pPr>
        <w:pStyle w:val="a3"/>
        <w:numPr>
          <w:ilvl w:val="0"/>
          <w:numId w:val="16"/>
        </w:numPr>
        <w:jc w:val="both"/>
        <w:rPr>
          <w:rFonts w:eastAsia="Calibri" w:cs="Calibri"/>
          <w:sz w:val="22"/>
        </w:rPr>
      </w:pPr>
      <w:r>
        <w:rPr>
          <w:rFonts w:eastAsia="Calibri" w:cs="Calibri"/>
          <w:sz w:val="22"/>
          <w:lang w:val="el-GR"/>
        </w:rPr>
        <w:t>Ιδρύσεις</w:t>
      </w:r>
      <w:r w:rsidRPr="00EC521C">
        <w:rPr>
          <w:rFonts w:eastAsia="Calibri" w:cs="Calibri"/>
          <w:sz w:val="22"/>
        </w:rPr>
        <w:t xml:space="preserve"> </w:t>
      </w:r>
      <w:r>
        <w:rPr>
          <w:rFonts w:eastAsia="Calibri" w:cs="Calibri"/>
          <w:sz w:val="22"/>
          <w:lang w:val="el-GR"/>
        </w:rPr>
        <w:t>ανά</w:t>
      </w:r>
      <w:r w:rsidRPr="00EC521C">
        <w:rPr>
          <w:rFonts w:eastAsia="Calibri" w:cs="Calibri"/>
          <w:sz w:val="22"/>
        </w:rPr>
        <w:t xml:space="preserve"> 10.000 </w:t>
      </w:r>
      <w:r>
        <w:rPr>
          <w:rFonts w:eastAsia="Calibri" w:cs="Calibri"/>
          <w:sz w:val="22"/>
          <w:lang w:val="el-GR"/>
        </w:rPr>
        <w:t>κατοίκους</w:t>
      </w:r>
      <w:r w:rsidR="00B97C11" w:rsidRPr="00B97C11">
        <w:rPr>
          <w:rFonts w:eastAsia="Calibri" w:cs="Calibri"/>
          <w:sz w:val="22"/>
        </w:rPr>
        <w:t xml:space="preserve"> </w:t>
      </w:r>
      <w:r w:rsidR="00B97C11">
        <w:rPr>
          <w:rFonts w:eastAsia="Calibri" w:cs="Calibri"/>
          <w:sz w:val="22"/>
          <w:lang w:val="el-GR"/>
        </w:rPr>
        <w:t>ενεργού</w:t>
      </w:r>
      <w:r w:rsidR="00B97C11" w:rsidRPr="00B97C11">
        <w:rPr>
          <w:rFonts w:eastAsia="Calibri" w:cs="Calibri"/>
          <w:sz w:val="22"/>
        </w:rPr>
        <w:t xml:space="preserve"> </w:t>
      </w:r>
      <w:r w:rsidR="00B97C11">
        <w:rPr>
          <w:rFonts w:eastAsia="Calibri" w:cs="Calibri"/>
          <w:sz w:val="22"/>
          <w:lang w:val="el-GR"/>
        </w:rPr>
        <w:t>πληθυσμού</w:t>
      </w:r>
      <w:r w:rsidR="00B97C11" w:rsidRPr="00B97C11">
        <w:rPr>
          <w:rFonts w:eastAsia="Calibri" w:cs="Calibri"/>
          <w:sz w:val="22"/>
        </w:rPr>
        <w:t xml:space="preserve"> </w:t>
      </w:r>
      <w:r w:rsidR="00B97C11">
        <w:rPr>
          <w:rFonts w:eastAsia="Calibri" w:cs="Calibri"/>
          <w:sz w:val="22"/>
          <w:lang w:val="el-GR"/>
        </w:rPr>
        <w:t>ηλικίας</w:t>
      </w:r>
      <w:r w:rsidR="00B97C11" w:rsidRPr="005A2E84">
        <w:rPr>
          <w:rFonts w:eastAsia="Calibri" w:cs="Calibri"/>
          <w:sz w:val="22"/>
        </w:rPr>
        <w:t xml:space="preserve"> </w:t>
      </w:r>
      <w:r w:rsidR="00B97C11" w:rsidRPr="00B97C11">
        <w:rPr>
          <w:rFonts w:eastAsia="Calibri" w:cs="Calibri"/>
          <w:sz w:val="22"/>
        </w:rPr>
        <w:t xml:space="preserve">15-64 </w:t>
      </w:r>
      <w:r w:rsidRPr="00EC521C">
        <w:rPr>
          <w:rFonts w:eastAsia="Calibri" w:cs="Calibri"/>
          <w:sz w:val="22"/>
        </w:rPr>
        <w:t xml:space="preserve"> (</w:t>
      </w:r>
      <w:r w:rsidR="00B97C11" w:rsidRPr="00B97C11">
        <w:rPr>
          <w:rFonts w:eastAsia="Calibri" w:cs="Calibri"/>
          <w:sz w:val="22"/>
        </w:rPr>
        <w:t>Births per 10.000 of total active population aged 15-64</w:t>
      </w:r>
      <w:r w:rsidR="00B97C11">
        <w:rPr>
          <w:rFonts w:eastAsia="Calibri" w:cs="Calibri"/>
          <w:sz w:val="22"/>
        </w:rPr>
        <w:t>)</w:t>
      </w:r>
    </w:p>
    <w:p w14:paraId="3F719301" w14:textId="77777777" w:rsidR="005F6D7A" w:rsidRPr="00EC521C" w:rsidRDefault="005F6D7A" w:rsidP="000E2342">
      <w:pPr>
        <w:jc w:val="both"/>
        <w:rPr>
          <w:rFonts w:asciiTheme="minorHAnsi" w:eastAsia="Calibri" w:hAnsiTheme="minorHAnsi" w:cs="Calibri"/>
          <w:sz w:val="22"/>
        </w:rPr>
      </w:pPr>
    </w:p>
    <w:p w14:paraId="1EA8AA39" w14:textId="45FC1D7A" w:rsidR="00D21746" w:rsidRPr="00495DCC" w:rsidRDefault="00D21746" w:rsidP="00D21746">
      <w:pPr>
        <w:jc w:val="both"/>
        <w:rPr>
          <w:rFonts w:asciiTheme="minorHAnsi" w:eastAsia="Calibri" w:hAnsiTheme="minorHAnsi" w:cs="Calibri"/>
          <w:sz w:val="22"/>
          <w:lang w:val="el-GR"/>
        </w:rPr>
      </w:pPr>
      <w:r>
        <w:rPr>
          <w:rFonts w:asciiTheme="minorHAnsi" w:eastAsia="Calibri" w:hAnsiTheme="minorHAnsi" w:cs="Calibri"/>
          <w:sz w:val="22"/>
          <w:lang w:val="el-GR"/>
        </w:rPr>
        <w:t xml:space="preserve">Επίσης, η </w:t>
      </w:r>
      <w:r w:rsidRPr="00495DCC">
        <w:rPr>
          <w:rFonts w:asciiTheme="minorHAnsi" w:eastAsia="Calibri" w:hAnsiTheme="minorHAnsi" w:cs="Calibri"/>
          <w:sz w:val="22"/>
          <w:lang w:val="el-GR"/>
        </w:rPr>
        <w:t>Ταξινόμηση των Οικονομικών Δραστηριοτήτων στην</w:t>
      </w:r>
      <w:r>
        <w:rPr>
          <w:rFonts w:asciiTheme="minorHAnsi" w:eastAsia="Calibri" w:hAnsiTheme="minorHAnsi" w:cs="Calibri"/>
          <w:sz w:val="22"/>
          <w:lang w:val="el-GR"/>
        </w:rPr>
        <w:t xml:space="preserve"> Ελλάδα (ΚΑΔ) ακολουθεί την </w:t>
      </w:r>
      <w:r w:rsidRPr="00495DCC">
        <w:rPr>
          <w:rFonts w:asciiTheme="minorHAnsi" w:eastAsia="Calibri" w:hAnsiTheme="minorHAnsi" w:cs="Calibri"/>
          <w:sz w:val="22"/>
          <w:lang w:val="el-GR"/>
        </w:rPr>
        <w:t>Ταξινόμηση των Οικονομικών Δραστηριοτήτων στην Ευρωπαϊκή Ένωση</w:t>
      </w:r>
      <w:r>
        <w:rPr>
          <w:rFonts w:asciiTheme="minorHAnsi" w:eastAsia="Calibri" w:hAnsiTheme="minorHAnsi" w:cs="Calibri"/>
          <w:sz w:val="22"/>
          <w:lang w:val="el-GR"/>
        </w:rPr>
        <w:t xml:space="preserve"> (</w:t>
      </w:r>
      <w:r w:rsidRPr="00495DCC">
        <w:rPr>
          <w:rFonts w:asciiTheme="minorHAnsi" w:eastAsia="Calibri" w:hAnsiTheme="minorHAnsi" w:cs="Calibri"/>
          <w:sz w:val="22"/>
          <w:lang w:val="el-GR"/>
        </w:rPr>
        <w:t>NACE v.2 2008</w:t>
      </w:r>
      <w:r>
        <w:rPr>
          <w:rFonts w:asciiTheme="minorHAnsi" w:eastAsia="Calibri" w:hAnsiTheme="minorHAnsi" w:cs="Calibri"/>
          <w:sz w:val="22"/>
          <w:lang w:val="el-GR"/>
        </w:rPr>
        <w:t xml:space="preserve">) και επομένως τα αποτελέσματα είναι άμεσα συγκρίσιμα σε πανευρωπαϊκό και σε διεθνές επίπεδο.  </w:t>
      </w:r>
    </w:p>
    <w:p w14:paraId="42081E4A" w14:textId="77777777" w:rsidR="005A2E84" w:rsidRDefault="005A2E84" w:rsidP="00D21746">
      <w:pPr>
        <w:jc w:val="both"/>
        <w:rPr>
          <w:rFonts w:asciiTheme="minorHAnsi" w:eastAsia="Calibri" w:hAnsiTheme="minorHAnsi" w:cs="Calibri"/>
          <w:sz w:val="22"/>
          <w:lang w:val="el-GR"/>
        </w:rPr>
      </w:pPr>
    </w:p>
    <w:p w14:paraId="19871D09" w14:textId="671E601D" w:rsidR="00D21746" w:rsidRPr="00495DCC" w:rsidRDefault="00D21746" w:rsidP="00D21746">
      <w:pPr>
        <w:jc w:val="both"/>
        <w:rPr>
          <w:rFonts w:asciiTheme="minorHAnsi" w:eastAsia="Calibri" w:hAnsiTheme="minorHAnsi" w:cs="Calibri"/>
          <w:sz w:val="22"/>
          <w:lang w:val="el-GR"/>
        </w:rPr>
      </w:pPr>
      <w:r>
        <w:rPr>
          <w:rFonts w:asciiTheme="minorHAnsi" w:eastAsia="Calibri" w:hAnsiTheme="minorHAnsi" w:cs="Calibri"/>
          <w:sz w:val="22"/>
          <w:lang w:val="el-GR"/>
        </w:rPr>
        <w:t xml:space="preserve">Η ομάδα του </w:t>
      </w:r>
      <w:r>
        <w:rPr>
          <w:rFonts w:asciiTheme="minorHAnsi" w:eastAsia="Calibri" w:hAnsiTheme="minorHAnsi" w:cs="Calibri"/>
          <w:sz w:val="22"/>
        </w:rPr>
        <w:t>Linked</w:t>
      </w:r>
      <w:r w:rsidRPr="00180981">
        <w:rPr>
          <w:rFonts w:asciiTheme="minorHAnsi" w:eastAsia="Calibri" w:hAnsiTheme="minorHAnsi" w:cs="Calibri"/>
          <w:sz w:val="22"/>
          <w:lang w:val="el-GR"/>
        </w:rPr>
        <w:t xml:space="preserve"> </w:t>
      </w:r>
      <w:r>
        <w:rPr>
          <w:rFonts w:asciiTheme="minorHAnsi" w:eastAsia="Calibri" w:hAnsiTheme="minorHAnsi" w:cs="Calibri"/>
          <w:sz w:val="22"/>
        </w:rPr>
        <w:t>Business</w:t>
      </w:r>
      <w:r w:rsidRPr="00D21746">
        <w:rPr>
          <w:rFonts w:asciiTheme="minorHAnsi" w:eastAsia="Calibri" w:hAnsiTheme="minorHAnsi" w:cs="Calibri"/>
          <w:sz w:val="22"/>
          <w:lang w:val="el-GR"/>
        </w:rPr>
        <w:t xml:space="preserve"> έχει δημιουργήσει την πιο ολοκληρωμένη </w:t>
      </w:r>
      <w:r>
        <w:rPr>
          <w:rFonts w:asciiTheme="minorHAnsi" w:eastAsia="Calibri" w:hAnsiTheme="minorHAnsi" w:cs="Calibri"/>
          <w:sz w:val="22"/>
          <w:lang w:val="el-GR"/>
        </w:rPr>
        <w:t xml:space="preserve">λίστα των ελληνικών ΚΑΔ (τελευταία ανανέωση Δεκέμβριος 2017) </w:t>
      </w:r>
      <w:r w:rsidR="00EC521C">
        <w:rPr>
          <w:rFonts w:asciiTheme="minorHAnsi" w:eastAsia="Calibri" w:hAnsiTheme="minorHAnsi" w:cs="Calibri"/>
          <w:sz w:val="22"/>
          <w:lang w:val="el-GR"/>
        </w:rPr>
        <w:t xml:space="preserve">η οποία αριθμεί </w:t>
      </w:r>
      <w:r w:rsidR="00EC521C" w:rsidRPr="00C63409">
        <w:rPr>
          <w:rFonts w:asciiTheme="minorHAnsi" w:eastAsia="Calibri" w:hAnsiTheme="minorHAnsi" w:cs="Calibri"/>
          <w:b/>
          <w:sz w:val="22"/>
          <w:lang w:val="el-GR"/>
        </w:rPr>
        <w:t>10.522</w:t>
      </w:r>
      <w:r w:rsidR="00EC521C">
        <w:rPr>
          <w:rFonts w:asciiTheme="minorHAnsi" w:eastAsia="Calibri" w:hAnsiTheme="minorHAnsi" w:cs="Calibri"/>
          <w:sz w:val="22"/>
          <w:lang w:val="el-GR"/>
        </w:rPr>
        <w:t xml:space="preserve"> μοναδικούς κωδικούς. Έχει ολοκληρωθεί και ο μετασχηματισμός όλων των επιχειρηματικών δεδομένων που ακολουθούσαν το παλαιότερο πρότυπο του </w:t>
      </w:r>
      <w:r>
        <w:rPr>
          <w:rFonts w:asciiTheme="minorHAnsi" w:eastAsia="Calibri" w:hAnsiTheme="minorHAnsi" w:cs="Calibri"/>
          <w:sz w:val="22"/>
          <w:lang w:val="el-GR"/>
        </w:rPr>
        <w:t xml:space="preserve">ΣΤΑΚΟΔ–03 </w:t>
      </w:r>
      <w:r w:rsidRPr="00495DCC">
        <w:rPr>
          <w:rFonts w:asciiTheme="minorHAnsi" w:eastAsia="Calibri" w:hAnsiTheme="minorHAnsi" w:cs="Calibri"/>
          <w:sz w:val="22"/>
          <w:lang w:val="el-GR"/>
        </w:rPr>
        <w:t>Στατιστική Ταξινόμηση των Κλάδων Οικονομικής Δραστηριότητας</w:t>
      </w:r>
      <w:r w:rsidR="00EC521C">
        <w:rPr>
          <w:rFonts w:asciiTheme="minorHAnsi" w:eastAsia="Calibri" w:hAnsiTheme="minorHAnsi" w:cs="Calibri"/>
          <w:sz w:val="22"/>
          <w:lang w:val="el-GR"/>
        </w:rPr>
        <w:t>.</w:t>
      </w:r>
    </w:p>
    <w:p w14:paraId="0D9817EF" w14:textId="77777777" w:rsidR="00D21746" w:rsidRDefault="00D21746" w:rsidP="000E2342">
      <w:pPr>
        <w:jc w:val="both"/>
        <w:rPr>
          <w:rFonts w:asciiTheme="minorHAnsi" w:eastAsia="Calibri" w:hAnsiTheme="minorHAnsi" w:cs="Calibri"/>
          <w:sz w:val="22"/>
          <w:lang w:val="el-GR"/>
        </w:rPr>
      </w:pPr>
    </w:p>
    <w:p w14:paraId="0AB5655C" w14:textId="3B89EBA7" w:rsidR="005F6D7A" w:rsidRDefault="00180981" w:rsidP="000E2342">
      <w:pPr>
        <w:jc w:val="both"/>
        <w:rPr>
          <w:rFonts w:asciiTheme="minorHAnsi" w:eastAsia="Calibri" w:hAnsiTheme="minorHAnsi" w:cs="Calibri"/>
          <w:sz w:val="22"/>
          <w:lang w:val="el-GR"/>
        </w:rPr>
      </w:pPr>
      <w:r>
        <w:rPr>
          <w:rFonts w:asciiTheme="minorHAnsi" w:eastAsia="Calibri" w:hAnsiTheme="minorHAnsi" w:cs="Calibri"/>
          <w:sz w:val="22"/>
          <w:lang w:val="el-GR"/>
        </w:rPr>
        <w:t>Για τις ανάγκες των μελετών</w:t>
      </w:r>
      <w:r w:rsidR="005A2E84">
        <w:rPr>
          <w:rFonts w:asciiTheme="minorHAnsi" w:eastAsia="Calibri" w:hAnsiTheme="minorHAnsi" w:cs="Calibri"/>
          <w:sz w:val="22"/>
          <w:lang w:val="el-GR"/>
        </w:rPr>
        <w:t xml:space="preserve"> του</w:t>
      </w:r>
      <w:r>
        <w:rPr>
          <w:rFonts w:asciiTheme="minorHAnsi" w:eastAsia="Calibri" w:hAnsiTheme="minorHAnsi" w:cs="Calibri"/>
          <w:sz w:val="22"/>
          <w:lang w:val="el-GR"/>
        </w:rPr>
        <w:t xml:space="preserve"> </w:t>
      </w:r>
      <w:r>
        <w:rPr>
          <w:rFonts w:asciiTheme="minorHAnsi" w:eastAsia="Calibri" w:hAnsiTheme="minorHAnsi" w:cs="Calibri"/>
          <w:sz w:val="22"/>
        </w:rPr>
        <w:t>Linked</w:t>
      </w:r>
      <w:r w:rsidRPr="00180981">
        <w:rPr>
          <w:rFonts w:asciiTheme="minorHAnsi" w:eastAsia="Calibri" w:hAnsiTheme="minorHAnsi" w:cs="Calibri"/>
          <w:sz w:val="22"/>
          <w:lang w:val="el-GR"/>
        </w:rPr>
        <w:t xml:space="preserve"> </w:t>
      </w:r>
      <w:r>
        <w:rPr>
          <w:rFonts w:asciiTheme="minorHAnsi" w:eastAsia="Calibri" w:hAnsiTheme="minorHAnsi" w:cs="Calibri"/>
          <w:sz w:val="22"/>
        </w:rPr>
        <w:t>Business</w:t>
      </w:r>
      <w:r w:rsidRPr="00180981">
        <w:rPr>
          <w:rFonts w:asciiTheme="minorHAnsi" w:eastAsia="Calibri" w:hAnsiTheme="minorHAnsi" w:cs="Calibri"/>
          <w:sz w:val="22"/>
          <w:lang w:val="el-GR"/>
        </w:rPr>
        <w:t xml:space="preserve"> </w:t>
      </w:r>
      <w:r>
        <w:rPr>
          <w:rFonts w:asciiTheme="minorHAnsi" w:eastAsia="Calibri" w:hAnsiTheme="minorHAnsi" w:cs="Calibri"/>
          <w:sz w:val="22"/>
          <w:lang w:val="el-GR"/>
        </w:rPr>
        <w:t>έχουν εισαχθεί οι παρακάτω μεταβλητές:</w:t>
      </w:r>
    </w:p>
    <w:p w14:paraId="0E3E994D" w14:textId="77777777" w:rsidR="00180981" w:rsidRDefault="00180981" w:rsidP="000E2342">
      <w:pPr>
        <w:jc w:val="both"/>
        <w:rPr>
          <w:rFonts w:asciiTheme="minorHAnsi" w:eastAsia="Calibri" w:hAnsiTheme="minorHAnsi" w:cs="Calibri"/>
          <w:sz w:val="22"/>
          <w:lang w:val="el-GR"/>
        </w:rPr>
      </w:pPr>
    </w:p>
    <w:p w14:paraId="6ECE7027" w14:textId="4098BFC7" w:rsidR="005A2E84" w:rsidRDefault="005A2E84" w:rsidP="00D21746">
      <w:pPr>
        <w:pStyle w:val="a3"/>
        <w:numPr>
          <w:ilvl w:val="0"/>
          <w:numId w:val="17"/>
        </w:numPr>
        <w:jc w:val="both"/>
        <w:rPr>
          <w:rFonts w:eastAsia="Calibri" w:cs="Calibri"/>
          <w:sz w:val="22"/>
          <w:lang w:val="el-GR"/>
        </w:rPr>
      </w:pPr>
      <w:r>
        <w:rPr>
          <w:rFonts w:eastAsia="Calibri" w:cs="Calibri"/>
          <w:sz w:val="22"/>
          <w:lang w:val="el-GR"/>
        </w:rPr>
        <w:t>Αγορά ή κλάδος</w:t>
      </w:r>
    </w:p>
    <w:p w14:paraId="397CA7DF" w14:textId="205EB852" w:rsidR="00D21746" w:rsidRPr="00D21746" w:rsidRDefault="00D21746" w:rsidP="00D21746">
      <w:pPr>
        <w:pStyle w:val="a3"/>
        <w:numPr>
          <w:ilvl w:val="0"/>
          <w:numId w:val="17"/>
        </w:numPr>
        <w:jc w:val="both"/>
        <w:rPr>
          <w:rFonts w:eastAsia="Calibri" w:cs="Calibri"/>
          <w:sz w:val="22"/>
          <w:lang w:val="el-GR"/>
        </w:rPr>
      </w:pPr>
      <w:r w:rsidRPr="00D21746">
        <w:rPr>
          <w:rFonts w:eastAsia="Calibri" w:cs="Calibri"/>
          <w:sz w:val="22"/>
          <w:lang w:val="el-GR"/>
        </w:rPr>
        <w:t xml:space="preserve">Κύρια δραστηριότητα </w:t>
      </w:r>
    </w:p>
    <w:p w14:paraId="5F8C70A7" w14:textId="75786304" w:rsidR="00D21746" w:rsidRPr="00D21746" w:rsidRDefault="004E5C9C" w:rsidP="00D21746">
      <w:pPr>
        <w:pStyle w:val="a3"/>
        <w:numPr>
          <w:ilvl w:val="0"/>
          <w:numId w:val="17"/>
        </w:numPr>
        <w:jc w:val="both"/>
        <w:rPr>
          <w:rFonts w:eastAsia="Calibri" w:cs="Calibri"/>
          <w:sz w:val="22"/>
          <w:lang w:val="el-GR"/>
        </w:rPr>
      </w:pPr>
      <w:r>
        <w:rPr>
          <w:rFonts w:eastAsia="Calibri" w:cs="Calibri"/>
          <w:sz w:val="22"/>
          <w:lang w:val="el-GR"/>
        </w:rPr>
        <w:t>Επιχείρηση με α</w:t>
      </w:r>
      <w:r w:rsidR="00D21746" w:rsidRPr="00D21746">
        <w:rPr>
          <w:rFonts w:eastAsia="Calibri" w:cs="Calibri"/>
          <w:sz w:val="22"/>
          <w:lang w:val="el-GR"/>
        </w:rPr>
        <w:t>ποκλειστική δραστηριότητα</w:t>
      </w:r>
      <w:r>
        <w:rPr>
          <w:rFonts w:eastAsia="Calibri" w:cs="Calibri"/>
          <w:sz w:val="22"/>
          <w:lang w:val="el-GR"/>
        </w:rPr>
        <w:t xml:space="preserve"> σε μια αγορά</w:t>
      </w:r>
    </w:p>
    <w:p w14:paraId="5B9044B3" w14:textId="5C574645" w:rsidR="00180981" w:rsidRPr="00D21746" w:rsidRDefault="00D21746" w:rsidP="00D21746">
      <w:pPr>
        <w:pStyle w:val="a3"/>
        <w:numPr>
          <w:ilvl w:val="0"/>
          <w:numId w:val="17"/>
        </w:numPr>
        <w:jc w:val="both"/>
        <w:rPr>
          <w:rFonts w:eastAsia="Calibri" w:cs="Calibri"/>
          <w:sz w:val="22"/>
          <w:lang w:val="el-GR"/>
        </w:rPr>
      </w:pPr>
      <w:r w:rsidRPr="00D21746">
        <w:rPr>
          <w:rFonts w:eastAsia="Calibri" w:cs="Calibri"/>
          <w:sz w:val="22"/>
          <w:lang w:val="el-GR"/>
        </w:rPr>
        <w:t xml:space="preserve">Προσωπικές </w:t>
      </w:r>
      <w:r w:rsidR="005A2E84">
        <w:rPr>
          <w:rFonts w:eastAsia="Calibri" w:cs="Calibri"/>
          <w:sz w:val="22"/>
          <w:lang w:val="el-GR"/>
        </w:rPr>
        <w:t>επιχειρήσεις</w:t>
      </w:r>
      <w:r w:rsidRPr="00D21746">
        <w:rPr>
          <w:rFonts w:eastAsia="Calibri" w:cs="Calibri"/>
          <w:sz w:val="22"/>
          <w:lang w:val="el-GR"/>
        </w:rPr>
        <w:t xml:space="preserve"> </w:t>
      </w:r>
    </w:p>
    <w:p w14:paraId="237F48E0" w14:textId="6BDCB87F" w:rsidR="00D21746" w:rsidRPr="00D21746" w:rsidRDefault="001656E9" w:rsidP="00D21746">
      <w:pPr>
        <w:pStyle w:val="a3"/>
        <w:numPr>
          <w:ilvl w:val="0"/>
          <w:numId w:val="17"/>
        </w:numPr>
        <w:jc w:val="both"/>
        <w:rPr>
          <w:rFonts w:eastAsia="Calibri" w:cs="Calibri"/>
          <w:sz w:val="22"/>
          <w:lang w:val="el-GR"/>
        </w:rPr>
      </w:pPr>
      <w:r w:rsidRPr="00D21746">
        <w:rPr>
          <w:rFonts w:eastAsia="Calibri" w:cs="Calibri"/>
          <w:sz w:val="22"/>
          <w:lang w:val="el-GR"/>
        </w:rPr>
        <w:t>Η</w:t>
      </w:r>
      <w:r w:rsidR="00D21746" w:rsidRPr="00D21746">
        <w:rPr>
          <w:rFonts w:eastAsia="Calibri" w:cs="Calibri"/>
          <w:sz w:val="22"/>
          <w:lang w:val="el-GR"/>
        </w:rPr>
        <w:t>λικία</w:t>
      </w:r>
      <w:r>
        <w:rPr>
          <w:rFonts w:eastAsia="Calibri" w:cs="Calibri"/>
          <w:sz w:val="22"/>
          <w:lang w:val="el-GR"/>
        </w:rPr>
        <w:t xml:space="preserve"> επιχείρησης</w:t>
      </w:r>
    </w:p>
    <w:p w14:paraId="48A866EF" w14:textId="77777777" w:rsidR="00180981" w:rsidRDefault="00180981" w:rsidP="000E2342">
      <w:pPr>
        <w:jc w:val="both"/>
        <w:rPr>
          <w:rFonts w:asciiTheme="minorHAnsi" w:eastAsia="Calibri" w:hAnsiTheme="minorHAnsi" w:cs="Calibri"/>
          <w:sz w:val="22"/>
          <w:lang w:val="el-GR"/>
        </w:rPr>
      </w:pPr>
    </w:p>
    <w:p w14:paraId="14566F98" w14:textId="53896A4A" w:rsidR="00D21746" w:rsidRPr="003B6AD2" w:rsidRDefault="005A2E84" w:rsidP="000E2342">
      <w:pPr>
        <w:jc w:val="both"/>
        <w:rPr>
          <w:rFonts w:asciiTheme="minorHAnsi" w:eastAsia="Calibri" w:hAnsiTheme="minorHAnsi" w:cs="Calibri"/>
          <w:sz w:val="21"/>
          <w:lang w:val="el-GR"/>
        </w:rPr>
      </w:pPr>
      <w:r w:rsidRPr="003B6AD2">
        <w:rPr>
          <w:rFonts w:asciiTheme="minorHAnsi" w:eastAsia="Calibri" w:hAnsiTheme="minorHAnsi" w:cs="Calibri"/>
          <w:sz w:val="21"/>
          <w:lang w:val="el-GR"/>
        </w:rPr>
        <w:t>Αγορά ή κλάδος ορίζεται ως μια συλλογή από ΚΑΔ.</w:t>
      </w:r>
    </w:p>
    <w:p w14:paraId="24E30A9A" w14:textId="77777777" w:rsidR="004E5C9C" w:rsidRPr="003B6AD2" w:rsidRDefault="004E5C9C" w:rsidP="005A2E84">
      <w:pPr>
        <w:jc w:val="both"/>
        <w:rPr>
          <w:rFonts w:asciiTheme="minorHAnsi" w:eastAsia="Calibri" w:hAnsiTheme="minorHAnsi" w:cs="Calibri"/>
          <w:sz w:val="21"/>
          <w:lang w:val="el-GR"/>
        </w:rPr>
      </w:pPr>
    </w:p>
    <w:p w14:paraId="250E8D95" w14:textId="4258017B" w:rsidR="005A2E84" w:rsidRPr="003B6AD2" w:rsidRDefault="005A2E84" w:rsidP="005A2E84">
      <w:pPr>
        <w:jc w:val="both"/>
        <w:rPr>
          <w:rFonts w:asciiTheme="minorHAnsi" w:eastAsia="Calibri" w:hAnsiTheme="minorHAnsi" w:cs="Calibri"/>
          <w:sz w:val="21"/>
          <w:lang w:val="el-GR"/>
        </w:rPr>
      </w:pPr>
      <w:r w:rsidRPr="003B6AD2">
        <w:rPr>
          <w:rFonts w:asciiTheme="minorHAnsi" w:eastAsia="Calibri" w:hAnsiTheme="minorHAnsi" w:cs="Calibri"/>
          <w:sz w:val="21"/>
          <w:lang w:val="el-GR"/>
        </w:rPr>
        <w:t xml:space="preserve">Κύρια δραστηριότητα ορίζεται ως ο κύριος ΚΑΔ που έχει δηλώσει η επιχείρηση.  </w:t>
      </w:r>
    </w:p>
    <w:p w14:paraId="351A8B4A" w14:textId="77777777" w:rsidR="004E5C9C" w:rsidRPr="003B6AD2" w:rsidRDefault="004E5C9C" w:rsidP="005A2E84">
      <w:pPr>
        <w:jc w:val="both"/>
        <w:rPr>
          <w:rFonts w:asciiTheme="minorHAnsi" w:eastAsia="Calibri" w:hAnsiTheme="minorHAnsi" w:cs="Calibri"/>
          <w:sz w:val="21"/>
          <w:lang w:val="el-GR"/>
        </w:rPr>
      </w:pPr>
    </w:p>
    <w:p w14:paraId="1CA58D6F" w14:textId="6BBFC77D" w:rsidR="005A2E84" w:rsidRPr="003B6AD2" w:rsidRDefault="005A2E84" w:rsidP="005A2E84">
      <w:pPr>
        <w:jc w:val="both"/>
        <w:rPr>
          <w:rFonts w:asciiTheme="minorHAnsi" w:eastAsia="Calibri" w:hAnsiTheme="minorHAnsi" w:cs="Calibri"/>
          <w:sz w:val="21"/>
          <w:lang w:val="el-GR"/>
        </w:rPr>
      </w:pPr>
      <w:r w:rsidRPr="003B6AD2">
        <w:rPr>
          <w:rFonts w:asciiTheme="minorHAnsi" w:eastAsia="Calibri" w:hAnsiTheme="minorHAnsi" w:cs="Calibri"/>
          <w:sz w:val="21"/>
          <w:lang w:val="el-GR"/>
        </w:rPr>
        <w:t>Προσωπικές επιχειρήσεις ορίζονται ως οι ατομικές επιχειρήσεις</w:t>
      </w:r>
      <w:r w:rsidR="005269A2" w:rsidRPr="003B6AD2">
        <w:rPr>
          <w:rFonts w:asciiTheme="minorHAnsi" w:eastAsia="Calibri" w:hAnsiTheme="minorHAnsi" w:cs="Calibri"/>
          <w:sz w:val="21"/>
          <w:lang w:val="el-GR"/>
        </w:rPr>
        <w:t xml:space="preserve"> και οι μονοπρόσωπες ΙΚΕ, ΕΠΕ και ΑΕ. </w:t>
      </w:r>
      <w:r w:rsidRPr="003B6AD2">
        <w:rPr>
          <w:rFonts w:asciiTheme="minorHAnsi" w:eastAsia="Calibri" w:hAnsiTheme="minorHAnsi" w:cs="Calibri"/>
          <w:sz w:val="21"/>
          <w:lang w:val="el-GR"/>
        </w:rPr>
        <w:t xml:space="preserve"> </w:t>
      </w:r>
    </w:p>
    <w:p w14:paraId="565E6B73" w14:textId="77777777" w:rsidR="004E5C9C" w:rsidRPr="003B6AD2" w:rsidRDefault="004E5C9C" w:rsidP="005A2E84">
      <w:pPr>
        <w:jc w:val="both"/>
        <w:rPr>
          <w:rFonts w:asciiTheme="minorHAnsi" w:eastAsia="Calibri" w:hAnsiTheme="minorHAnsi" w:cs="Calibri"/>
          <w:sz w:val="21"/>
          <w:lang w:val="el-GR"/>
        </w:rPr>
      </w:pPr>
    </w:p>
    <w:p w14:paraId="02C4CFAB" w14:textId="7E552E6D" w:rsidR="001656E9" w:rsidRPr="003B6AD2" w:rsidRDefault="001656E9" w:rsidP="005A2E84">
      <w:pPr>
        <w:jc w:val="both"/>
        <w:rPr>
          <w:rFonts w:asciiTheme="minorHAnsi" w:eastAsia="Calibri" w:hAnsiTheme="minorHAnsi" w:cs="Calibri"/>
          <w:sz w:val="21"/>
          <w:lang w:val="el-GR"/>
        </w:rPr>
      </w:pPr>
      <w:r w:rsidRPr="003B6AD2">
        <w:rPr>
          <w:rFonts w:asciiTheme="minorHAnsi" w:eastAsia="Calibri" w:hAnsiTheme="minorHAnsi" w:cs="Calibri"/>
          <w:sz w:val="21"/>
          <w:lang w:val="el-GR"/>
        </w:rPr>
        <w:t>Ηλικία επιχείρησης ορίζεται για τις ενεργές επιχειρήσεις ως η διαφορά της ημερομηνίας εγγραφής από την ημερομηνία παρατήρησης, ενώ για τις διαγεγραμμένες</w:t>
      </w:r>
      <w:r w:rsidR="004E5C9C" w:rsidRPr="003B6AD2">
        <w:rPr>
          <w:rFonts w:asciiTheme="minorHAnsi" w:eastAsia="Calibri" w:hAnsiTheme="minorHAnsi" w:cs="Calibri"/>
          <w:sz w:val="21"/>
          <w:lang w:val="el-GR"/>
        </w:rPr>
        <w:t xml:space="preserve"> επιχειρήσεις ως η διαφορά της ημερομηνίας εγγραφής από την ημερομηνία διαγραφής.</w:t>
      </w:r>
      <w:r w:rsidRPr="003B6AD2">
        <w:rPr>
          <w:rFonts w:asciiTheme="minorHAnsi" w:eastAsia="Calibri" w:hAnsiTheme="minorHAnsi" w:cs="Calibri"/>
          <w:sz w:val="21"/>
          <w:lang w:val="el-GR"/>
        </w:rPr>
        <w:t xml:space="preserve">   </w:t>
      </w:r>
    </w:p>
    <w:p w14:paraId="5B2BEDF7" w14:textId="77777777" w:rsidR="004E5C9C" w:rsidRPr="003B6AD2" w:rsidRDefault="004E5C9C" w:rsidP="005A2E84">
      <w:pPr>
        <w:jc w:val="both"/>
        <w:rPr>
          <w:rFonts w:asciiTheme="minorHAnsi" w:eastAsia="Calibri" w:hAnsiTheme="minorHAnsi" w:cs="Calibri"/>
          <w:sz w:val="21"/>
          <w:lang w:val="el-GR"/>
        </w:rPr>
      </w:pPr>
    </w:p>
    <w:p w14:paraId="6671BDAD" w14:textId="78E1EA6B" w:rsidR="005B2D92" w:rsidRPr="003B6AD2" w:rsidRDefault="00C63409" w:rsidP="00D7082E">
      <w:pPr>
        <w:jc w:val="both"/>
        <w:rPr>
          <w:rFonts w:asciiTheme="minorHAnsi" w:eastAsia="Calibri" w:hAnsiTheme="minorHAnsi" w:cs="Calibri"/>
          <w:sz w:val="21"/>
          <w:lang w:val="el-GR"/>
        </w:rPr>
      </w:pPr>
      <w:r w:rsidRPr="003B6AD2">
        <w:rPr>
          <w:rFonts w:asciiTheme="minorHAnsi" w:eastAsia="Calibri" w:hAnsiTheme="minorHAnsi" w:cs="Calibri"/>
          <w:sz w:val="21"/>
          <w:lang w:val="el-GR"/>
        </w:rPr>
        <w:lastRenderedPageBreak/>
        <w:t xml:space="preserve">Επιχείρηση με αποκλειστική δραστηριότητα σε μια αγορά </w:t>
      </w:r>
      <w:r w:rsidR="004E5C9C" w:rsidRPr="003B6AD2">
        <w:rPr>
          <w:rFonts w:asciiTheme="minorHAnsi" w:eastAsia="Calibri" w:hAnsiTheme="minorHAnsi" w:cs="Calibri"/>
          <w:sz w:val="21"/>
          <w:lang w:val="el-GR"/>
        </w:rPr>
        <w:t>ορίζεται ως</w:t>
      </w:r>
      <w:r w:rsidRPr="003B6AD2">
        <w:rPr>
          <w:rFonts w:asciiTheme="minorHAnsi" w:eastAsia="Calibri" w:hAnsiTheme="minorHAnsi" w:cs="Calibri"/>
          <w:sz w:val="21"/>
          <w:lang w:val="el-GR"/>
        </w:rPr>
        <w:t xml:space="preserve"> η επιχείρηση που έχει δηλώσει ΚΑΔ μιας ΜΟΝΟ αγοράς.  </w:t>
      </w:r>
    </w:p>
    <w:sectPr w:rsidR="005B2D92" w:rsidRPr="003B6AD2" w:rsidSect="006C20D7">
      <w:headerReference w:type="default" r:id="rId14"/>
      <w:footerReference w:type="default" r:id="rId15"/>
      <w:pgSz w:w="11900" w:h="16840"/>
      <w:pgMar w:top="1440" w:right="1134" w:bottom="153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B53F94" w14:textId="77777777" w:rsidR="00A65B6D" w:rsidRDefault="00A65B6D" w:rsidP="00340FD3">
      <w:r>
        <w:separator/>
      </w:r>
    </w:p>
  </w:endnote>
  <w:endnote w:type="continuationSeparator" w:id="0">
    <w:p w14:paraId="27C25BA2" w14:textId="77777777" w:rsidR="00A65B6D" w:rsidRDefault="00A65B6D" w:rsidP="00340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CA12B0" w14:textId="0A9787FB" w:rsidR="006D7A5D" w:rsidRDefault="006D7A5D" w:rsidP="00786567">
    <w:pPr>
      <w:pStyle w:val="a5"/>
      <w:rPr>
        <w:rFonts w:ascii="Helvetica Neue" w:hAnsi="Helvetica Neue"/>
        <w:sz w:val="16"/>
        <w:lang w:val="el-GR"/>
      </w:rPr>
    </w:pPr>
    <w:r w:rsidRPr="00C63409">
      <w:rPr>
        <w:rFonts w:ascii="Helvetica Neue" w:hAnsi="Helvetica Neue"/>
        <w:sz w:val="16"/>
        <w:lang w:val="el-GR"/>
      </w:rPr>
      <w:t xml:space="preserve">Επιχειρηματική Ανάλυση όλων των επιχειρήσεων παροχής </w:t>
    </w:r>
    <w:r>
      <w:rPr>
        <w:rFonts w:ascii="Helvetica Neue" w:hAnsi="Helvetica Neue"/>
        <w:sz w:val="16"/>
        <w:lang w:val="el-GR"/>
      </w:rPr>
      <w:t xml:space="preserve">ασφαλιστικών υπηρεσιών                           </w:t>
    </w:r>
    <w:r w:rsidRPr="00C63409">
      <w:rPr>
        <w:rFonts w:ascii="Helvetica Neue" w:hAnsi="Helvetica Neue"/>
        <w:sz w:val="16"/>
        <w:lang w:val="el-GR"/>
      </w:rPr>
      <w:t xml:space="preserve">                    </w:t>
    </w:r>
    <w:r w:rsidRPr="00C63409">
      <w:rPr>
        <w:rFonts w:asciiTheme="minorHAnsi" w:eastAsia="Calibri" w:hAnsiTheme="minorHAnsi" w:cs="Calibri"/>
        <w:noProof/>
        <w:color w:val="A6A6A6" w:themeColor="background1" w:themeShade="A6"/>
        <w:sz w:val="20"/>
        <w:lang w:val="el-GR" w:eastAsia="el-GR"/>
      </w:rPr>
      <w:drawing>
        <wp:inline distT="0" distB="0" distL="0" distR="0" wp14:anchorId="1BC8B1DF" wp14:editId="7D5C88B5">
          <wp:extent cx="997947" cy="286438"/>
          <wp:effectExtent l="0" t="0" r="0" b="0"/>
          <wp:docPr id="3" name="Picture 3" descr="../../01%20marketing/LB%20logo/09%20Logo-Graphics-Presentation/Logo_web/png/logo-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01%20marketing/LB%20logo/09%20Logo-Graphics-Presentation/Logo_web/png/logo-500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25" b="17221"/>
                  <a:stretch/>
                </pic:blipFill>
                <pic:spPr bwMode="auto">
                  <a:xfrm>
                    <a:off x="0" y="0"/>
                    <a:ext cx="1017516" cy="2920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192BC24" w14:textId="42063EBE" w:rsidR="006D7A5D" w:rsidRPr="00786567" w:rsidRDefault="006D7A5D" w:rsidP="006C20D7">
    <w:pPr>
      <w:pStyle w:val="a6"/>
      <w:tabs>
        <w:tab w:val="clear" w:pos="4680"/>
        <w:tab w:val="clear" w:pos="9360"/>
        <w:tab w:val="left" w:pos="3964"/>
      </w:tabs>
      <w:rPr>
        <w:lang w:val="el-GR"/>
      </w:rPr>
    </w:pPr>
    <w:r>
      <w:rPr>
        <w:lang w:val="el-GR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13356D" w14:textId="77777777" w:rsidR="00A65B6D" w:rsidRDefault="00A65B6D" w:rsidP="00340FD3">
      <w:r>
        <w:separator/>
      </w:r>
    </w:p>
  </w:footnote>
  <w:footnote w:type="continuationSeparator" w:id="0">
    <w:p w14:paraId="513AFDA1" w14:textId="77777777" w:rsidR="00A65B6D" w:rsidRDefault="00A65B6D" w:rsidP="00340FD3">
      <w:r>
        <w:continuationSeparator/>
      </w:r>
    </w:p>
  </w:footnote>
  <w:footnote w:id="1">
    <w:p w14:paraId="4A71001C" w14:textId="4026A943" w:rsidR="006D7A5D" w:rsidRPr="00E169FA" w:rsidRDefault="006D7A5D">
      <w:pPr>
        <w:pStyle w:val="a7"/>
        <w:rPr>
          <w:lang w:val="el-GR"/>
        </w:rPr>
      </w:pPr>
      <w:r w:rsidRPr="00022701">
        <w:rPr>
          <w:rStyle w:val="a8"/>
          <w:sz w:val="21"/>
        </w:rPr>
        <w:footnoteRef/>
      </w:r>
      <w:r w:rsidRPr="00E169FA">
        <w:rPr>
          <w:lang w:val="el-GR"/>
        </w:rPr>
        <w:t xml:space="preserve"> </w:t>
      </w:r>
      <w:r w:rsidRPr="00E169FA">
        <w:rPr>
          <w:rFonts w:asciiTheme="minorHAnsi" w:hAnsiTheme="minorHAnsi"/>
          <w:sz w:val="18"/>
          <w:szCs w:val="18"/>
          <w:lang w:val="el-GR"/>
        </w:rPr>
        <w:t>Για τους ορισμούς των μεταβλητών παρακαλώ ανατρέξτε στο Παράρτημα που βρίσκεται στην τελευταία ενότητα.</w:t>
      </w:r>
      <w:r>
        <w:rPr>
          <w:lang w:val="el-GR"/>
        </w:rPr>
        <w:t xml:space="preserve"> </w:t>
      </w:r>
      <w:r w:rsidRPr="00E169FA">
        <w:rPr>
          <w:lang w:val="el-GR"/>
        </w:rPr>
        <w:t xml:space="preserve"> </w:t>
      </w:r>
    </w:p>
  </w:footnote>
  <w:footnote w:id="2">
    <w:p w14:paraId="3CD26812" w14:textId="1E884838" w:rsidR="006D7A5D" w:rsidRPr="00C63409" w:rsidRDefault="006D7A5D" w:rsidP="005F6D7A">
      <w:pPr>
        <w:jc w:val="both"/>
        <w:rPr>
          <w:rFonts w:asciiTheme="minorHAnsi" w:eastAsia="Calibri" w:hAnsiTheme="minorHAnsi" w:cs="Calibri"/>
          <w:sz w:val="18"/>
          <w:szCs w:val="18"/>
        </w:rPr>
      </w:pPr>
      <w:r w:rsidRPr="00C63409">
        <w:rPr>
          <w:rStyle w:val="a8"/>
          <w:rFonts w:asciiTheme="minorHAnsi" w:hAnsiTheme="minorHAnsi"/>
          <w:sz w:val="21"/>
          <w:szCs w:val="18"/>
        </w:rPr>
        <w:footnoteRef/>
      </w:r>
      <w:r>
        <w:rPr>
          <w:rFonts w:asciiTheme="minorHAnsi" w:hAnsiTheme="minorHAnsi"/>
          <w:sz w:val="18"/>
          <w:szCs w:val="18"/>
        </w:rPr>
        <w:t xml:space="preserve"> </w:t>
      </w:r>
      <w:r w:rsidRPr="00C63409">
        <w:rPr>
          <w:rFonts w:asciiTheme="minorHAnsi" w:eastAsia="Calibri" w:hAnsiTheme="minorHAnsi" w:cs="Calibri"/>
          <w:sz w:val="18"/>
          <w:szCs w:val="18"/>
        </w:rPr>
        <w:t xml:space="preserve">Eurostat-OECD Manual on Business Demography Statistics </w:t>
      </w:r>
      <w:hyperlink r:id="rId1" w:history="1">
        <w:r w:rsidRPr="00637859">
          <w:rPr>
            <w:rStyle w:val="-"/>
            <w:rFonts w:asciiTheme="minorHAnsi" w:eastAsia="Calibri" w:hAnsiTheme="minorHAnsi" w:cs="Calibri"/>
            <w:sz w:val="15"/>
            <w:szCs w:val="15"/>
          </w:rPr>
          <w:t>http://www.oecd.org/std/business-stats/eurostat-oecdmanualonbusinessdemographystatistics.htm</w:t>
        </w:r>
      </w:hyperlink>
      <w:r w:rsidRPr="00C63409">
        <w:rPr>
          <w:rFonts w:asciiTheme="minorHAnsi" w:eastAsia="Calibri" w:hAnsiTheme="minorHAnsi" w:cs="Calibri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54658" w14:textId="038BBB45" w:rsidR="006D7A5D" w:rsidRPr="00FB003B" w:rsidRDefault="006D7A5D" w:rsidP="00FB003B">
    <w:pPr>
      <w:pStyle w:val="a5"/>
      <w:jc w:val="right"/>
      <w:rPr>
        <w:lang w:val="el-G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5394"/>
    <w:multiLevelType w:val="hybridMultilevel"/>
    <w:tmpl w:val="2670151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39E1923"/>
    <w:multiLevelType w:val="hybridMultilevel"/>
    <w:tmpl w:val="FCBA39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ABA6929"/>
    <w:multiLevelType w:val="hybridMultilevel"/>
    <w:tmpl w:val="1560693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2539D"/>
    <w:multiLevelType w:val="hybridMultilevel"/>
    <w:tmpl w:val="0B680E5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E192C87"/>
    <w:multiLevelType w:val="hybridMultilevel"/>
    <w:tmpl w:val="DFAECA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32EA3"/>
    <w:multiLevelType w:val="hybridMultilevel"/>
    <w:tmpl w:val="D520E050"/>
    <w:lvl w:ilvl="0" w:tplc="F18E8100">
      <w:start w:val="1"/>
      <w:numFmt w:val="bullet"/>
      <w:lvlText w:val="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368C4678"/>
    <w:multiLevelType w:val="hybridMultilevel"/>
    <w:tmpl w:val="72AE0C8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523B53"/>
    <w:multiLevelType w:val="hybridMultilevel"/>
    <w:tmpl w:val="F96C439E"/>
    <w:lvl w:ilvl="0" w:tplc="B3483E2E">
      <w:start w:val="4"/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A4166A"/>
    <w:multiLevelType w:val="hybridMultilevel"/>
    <w:tmpl w:val="3EEEBCAE"/>
    <w:lvl w:ilvl="0" w:tplc="080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50602A34"/>
    <w:multiLevelType w:val="multilevel"/>
    <w:tmpl w:val="08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>
    <w:nsid w:val="57436958"/>
    <w:multiLevelType w:val="hybridMultilevel"/>
    <w:tmpl w:val="329A9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10697B"/>
    <w:multiLevelType w:val="hybridMultilevel"/>
    <w:tmpl w:val="AEF6A5D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8"/>
  </w:num>
  <w:num w:numId="12">
    <w:abstractNumId w:val="0"/>
  </w:num>
  <w:num w:numId="13">
    <w:abstractNumId w:val="3"/>
  </w:num>
  <w:num w:numId="14">
    <w:abstractNumId w:val="11"/>
  </w:num>
  <w:num w:numId="15">
    <w:abstractNumId w:val="7"/>
  </w:num>
  <w:num w:numId="16">
    <w:abstractNumId w:val="4"/>
  </w:num>
  <w:num w:numId="17">
    <w:abstractNumId w:val="1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50F"/>
    <w:rsid w:val="000145C6"/>
    <w:rsid w:val="00014B79"/>
    <w:rsid w:val="00020331"/>
    <w:rsid w:val="00022701"/>
    <w:rsid w:val="0002707D"/>
    <w:rsid w:val="00032281"/>
    <w:rsid w:val="00032617"/>
    <w:rsid w:val="00034B38"/>
    <w:rsid w:val="000444A6"/>
    <w:rsid w:val="000465CB"/>
    <w:rsid w:val="00052E29"/>
    <w:rsid w:val="00052E60"/>
    <w:rsid w:val="00062761"/>
    <w:rsid w:val="00063538"/>
    <w:rsid w:val="000657E8"/>
    <w:rsid w:val="000731DF"/>
    <w:rsid w:val="000775B6"/>
    <w:rsid w:val="00077EC1"/>
    <w:rsid w:val="00082CC7"/>
    <w:rsid w:val="00085F20"/>
    <w:rsid w:val="00086A5F"/>
    <w:rsid w:val="0008791C"/>
    <w:rsid w:val="00087E29"/>
    <w:rsid w:val="000931CA"/>
    <w:rsid w:val="000A3692"/>
    <w:rsid w:val="000A5084"/>
    <w:rsid w:val="000B348D"/>
    <w:rsid w:val="000B3B2F"/>
    <w:rsid w:val="000B3FC3"/>
    <w:rsid w:val="000B650A"/>
    <w:rsid w:val="000B735F"/>
    <w:rsid w:val="000C05F7"/>
    <w:rsid w:val="000C0C10"/>
    <w:rsid w:val="000C31DA"/>
    <w:rsid w:val="000D3713"/>
    <w:rsid w:val="000D67F7"/>
    <w:rsid w:val="000E2342"/>
    <w:rsid w:val="000E29F6"/>
    <w:rsid w:val="000E7A7C"/>
    <w:rsid w:val="000F432B"/>
    <w:rsid w:val="00107B1C"/>
    <w:rsid w:val="00113D25"/>
    <w:rsid w:val="00121CDE"/>
    <w:rsid w:val="001236DE"/>
    <w:rsid w:val="00124B07"/>
    <w:rsid w:val="00126855"/>
    <w:rsid w:val="00140AC6"/>
    <w:rsid w:val="0014342C"/>
    <w:rsid w:val="00143EB8"/>
    <w:rsid w:val="00147161"/>
    <w:rsid w:val="00150002"/>
    <w:rsid w:val="00151DC0"/>
    <w:rsid w:val="0015541F"/>
    <w:rsid w:val="00155AB8"/>
    <w:rsid w:val="0016517B"/>
    <w:rsid w:val="001656E9"/>
    <w:rsid w:val="00170579"/>
    <w:rsid w:val="0017383D"/>
    <w:rsid w:val="00180981"/>
    <w:rsid w:val="00180AE1"/>
    <w:rsid w:val="001855B0"/>
    <w:rsid w:val="0019217B"/>
    <w:rsid w:val="00193882"/>
    <w:rsid w:val="001949D7"/>
    <w:rsid w:val="00194B00"/>
    <w:rsid w:val="00194EB8"/>
    <w:rsid w:val="001B3191"/>
    <w:rsid w:val="001B3EEF"/>
    <w:rsid w:val="001B4271"/>
    <w:rsid w:val="001B70B2"/>
    <w:rsid w:val="001C3CA9"/>
    <w:rsid w:val="001C5908"/>
    <w:rsid w:val="001C6536"/>
    <w:rsid w:val="001D069A"/>
    <w:rsid w:val="001D250F"/>
    <w:rsid w:val="001D55A3"/>
    <w:rsid w:val="001E2047"/>
    <w:rsid w:val="001E2402"/>
    <w:rsid w:val="001E2BDA"/>
    <w:rsid w:val="001E6D24"/>
    <w:rsid w:val="00200163"/>
    <w:rsid w:val="00204C30"/>
    <w:rsid w:val="00204CBF"/>
    <w:rsid w:val="00217A5A"/>
    <w:rsid w:val="002338B7"/>
    <w:rsid w:val="00233DDD"/>
    <w:rsid w:val="002349CF"/>
    <w:rsid w:val="00247668"/>
    <w:rsid w:val="00250523"/>
    <w:rsid w:val="0025145D"/>
    <w:rsid w:val="002528E0"/>
    <w:rsid w:val="00252CD7"/>
    <w:rsid w:val="00260A9B"/>
    <w:rsid w:val="002644B7"/>
    <w:rsid w:val="00273885"/>
    <w:rsid w:val="00275EE8"/>
    <w:rsid w:val="00293DB1"/>
    <w:rsid w:val="002A0761"/>
    <w:rsid w:val="002B1A89"/>
    <w:rsid w:val="002B56AD"/>
    <w:rsid w:val="002B756B"/>
    <w:rsid w:val="002C03A9"/>
    <w:rsid w:val="002C551B"/>
    <w:rsid w:val="002E6E80"/>
    <w:rsid w:val="002F0F66"/>
    <w:rsid w:val="002F1A87"/>
    <w:rsid w:val="002F5080"/>
    <w:rsid w:val="00303630"/>
    <w:rsid w:val="00307401"/>
    <w:rsid w:val="0031069C"/>
    <w:rsid w:val="003112A8"/>
    <w:rsid w:val="00314217"/>
    <w:rsid w:val="003177B8"/>
    <w:rsid w:val="003210B8"/>
    <w:rsid w:val="003228E6"/>
    <w:rsid w:val="00322B21"/>
    <w:rsid w:val="00327AA8"/>
    <w:rsid w:val="00330897"/>
    <w:rsid w:val="0033284D"/>
    <w:rsid w:val="00333D58"/>
    <w:rsid w:val="00334AB5"/>
    <w:rsid w:val="00340FD3"/>
    <w:rsid w:val="003462FF"/>
    <w:rsid w:val="0036168C"/>
    <w:rsid w:val="00366DAF"/>
    <w:rsid w:val="00367CC0"/>
    <w:rsid w:val="003756DF"/>
    <w:rsid w:val="00380BCF"/>
    <w:rsid w:val="00387B7E"/>
    <w:rsid w:val="003900B4"/>
    <w:rsid w:val="003A4BCE"/>
    <w:rsid w:val="003A6A7E"/>
    <w:rsid w:val="003A748C"/>
    <w:rsid w:val="003A7D8A"/>
    <w:rsid w:val="003B3CF1"/>
    <w:rsid w:val="003B6AD2"/>
    <w:rsid w:val="003B6CAB"/>
    <w:rsid w:val="003E30ED"/>
    <w:rsid w:val="003E3204"/>
    <w:rsid w:val="003E5FA4"/>
    <w:rsid w:val="003F2171"/>
    <w:rsid w:val="003F53FE"/>
    <w:rsid w:val="003F62AF"/>
    <w:rsid w:val="004011F3"/>
    <w:rsid w:val="00402D2C"/>
    <w:rsid w:val="00407C12"/>
    <w:rsid w:val="00412C68"/>
    <w:rsid w:val="00415290"/>
    <w:rsid w:val="00424B8A"/>
    <w:rsid w:val="00426E3A"/>
    <w:rsid w:val="004308F3"/>
    <w:rsid w:val="00430C5C"/>
    <w:rsid w:val="00431514"/>
    <w:rsid w:val="0044694E"/>
    <w:rsid w:val="00447125"/>
    <w:rsid w:val="004504A4"/>
    <w:rsid w:val="0045199E"/>
    <w:rsid w:val="00456A69"/>
    <w:rsid w:val="00462747"/>
    <w:rsid w:val="00475506"/>
    <w:rsid w:val="004840D0"/>
    <w:rsid w:val="00495DCC"/>
    <w:rsid w:val="004A0C77"/>
    <w:rsid w:val="004A3ECE"/>
    <w:rsid w:val="004A4A37"/>
    <w:rsid w:val="004A5322"/>
    <w:rsid w:val="004B09F2"/>
    <w:rsid w:val="004B120C"/>
    <w:rsid w:val="004B54EA"/>
    <w:rsid w:val="004C710B"/>
    <w:rsid w:val="004D64C2"/>
    <w:rsid w:val="004E0A0F"/>
    <w:rsid w:val="004E448B"/>
    <w:rsid w:val="004E5C9C"/>
    <w:rsid w:val="004E6502"/>
    <w:rsid w:val="004E65DA"/>
    <w:rsid w:val="004F3E47"/>
    <w:rsid w:val="004F552B"/>
    <w:rsid w:val="004F6A9B"/>
    <w:rsid w:val="004F7AD3"/>
    <w:rsid w:val="005022A6"/>
    <w:rsid w:val="00511969"/>
    <w:rsid w:val="005269A2"/>
    <w:rsid w:val="00530ED9"/>
    <w:rsid w:val="005350AD"/>
    <w:rsid w:val="005367F9"/>
    <w:rsid w:val="0053774A"/>
    <w:rsid w:val="005448D1"/>
    <w:rsid w:val="00545E54"/>
    <w:rsid w:val="005501F1"/>
    <w:rsid w:val="00550A7B"/>
    <w:rsid w:val="005515FB"/>
    <w:rsid w:val="005526BD"/>
    <w:rsid w:val="0055557A"/>
    <w:rsid w:val="005571F4"/>
    <w:rsid w:val="00565540"/>
    <w:rsid w:val="00570A5E"/>
    <w:rsid w:val="0058229B"/>
    <w:rsid w:val="005923C9"/>
    <w:rsid w:val="005934DF"/>
    <w:rsid w:val="00596F51"/>
    <w:rsid w:val="005A02F4"/>
    <w:rsid w:val="005A2E84"/>
    <w:rsid w:val="005B02B0"/>
    <w:rsid w:val="005B2D92"/>
    <w:rsid w:val="005C10F0"/>
    <w:rsid w:val="005C77B2"/>
    <w:rsid w:val="005D05D0"/>
    <w:rsid w:val="005D6238"/>
    <w:rsid w:val="005D7D2E"/>
    <w:rsid w:val="005E1729"/>
    <w:rsid w:val="005E295E"/>
    <w:rsid w:val="005E6856"/>
    <w:rsid w:val="005F1687"/>
    <w:rsid w:val="005F43D3"/>
    <w:rsid w:val="005F6D7A"/>
    <w:rsid w:val="005F7542"/>
    <w:rsid w:val="00600722"/>
    <w:rsid w:val="00602E11"/>
    <w:rsid w:val="006036E1"/>
    <w:rsid w:val="006155BE"/>
    <w:rsid w:val="006160D6"/>
    <w:rsid w:val="00623B5E"/>
    <w:rsid w:val="006243AC"/>
    <w:rsid w:val="006251FE"/>
    <w:rsid w:val="006307F1"/>
    <w:rsid w:val="00637859"/>
    <w:rsid w:val="00642EBC"/>
    <w:rsid w:val="0064381B"/>
    <w:rsid w:val="006521E9"/>
    <w:rsid w:val="00652CF6"/>
    <w:rsid w:val="00653934"/>
    <w:rsid w:val="00653BB8"/>
    <w:rsid w:val="0065762D"/>
    <w:rsid w:val="0066692C"/>
    <w:rsid w:val="00671249"/>
    <w:rsid w:val="00681370"/>
    <w:rsid w:val="0069192B"/>
    <w:rsid w:val="00697809"/>
    <w:rsid w:val="006A17A5"/>
    <w:rsid w:val="006A4F12"/>
    <w:rsid w:val="006A7ABE"/>
    <w:rsid w:val="006B2612"/>
    <w:rsid w:val="006B2885"/>
    <w:rsid w:val="006B5A8B"/>
    <w:rsid w:val="006C20D7"/>
    <w:rsid w:val="006D4535"/>
    <w:rsid w:val="006D5B51"/>
    <w:rsid w:val="006D7A5D"/>
    <w:rsid w:val="006E2214"/>
    <w:rsid w:val="006E338B"/>
    <w:rsid w:val="006E38E0"/>
    <w:rsid w:val="006E3A2D"/>
    <w:rsid w:val="006E747E"/>
    <w:rsid w:val="006F61FA"/>
    <w:rsid w:val="00700932"/>
    <w:rsid w:val="007019B8"/>
    <w:rsid w:val="00704F84"/>
    <w:rsid w:val="00705697"/>
    <w:rsid w:val="007075AD"/>
    <w:rsid w:val="007078A5"/>
    <w:rsid w:val="00710DCC"/>
    <w:rsid w:val="00726724"/>
    <w:rsid w:val="0073017A"/>
    <w:rsid w:val="00752B79"/>
    <w:rsid w:val="0076124D"/>
    <w:rsid w:val="007620C2"/>
    <w:rsid w:val="00763057"/>
    <w:rsid w:val="00771414"/>
    <w:rsid w:val="007738A3"/>
    <w:rsid w:val="00773C99"/>
    <w:rsid w:val="00774194"/>
    <w:rsid w:val="007806E4"/>
    <w:rsid w:val="00786567"/>
    <w:rsid w:val="00786753"/>
    <w:rsid w:val="00791511"/>
    <w:rsid w:val="007A6828"/>
    <w:rsid w:val="007B4500"/>
    <w:rsid w:val="007B74F4"/>
    <w:rsid w:val="007B7DD6"/>
    <w:rsid w:val="007D1320"/>
    <w:rsid w:val="007D5AC1"/>
    <w:rsid w:val="007E2971"/>
    <w:rsid w:val="007F651D"/>
    <w:rsid w:val="00802784"/>
    <w:rsid w:val="008034A2"/>
    <w:rsid w:val="00810784"/>
    <w:rsid w:val="00820BCA"/>
    <w:rsid w:val="008279D7"/>
    <w:rsid w:val="008379E9"/>
    <w:rsid w:val="008427C7"/>
    <w:rsid w:val="00843BBC"/>
    <w:rsid w:val="00860608"/>
    <w:rsid w:val="00863427"/>
    <w:rsid w:val="008709EC"/>
    <w:rsid w:val="0087793E"/>
    <w:rsid w:val="00880D45"/>
    <w:rsid w:val="00882D32"/>
    <w:rsid w:val="00883A0B"/>
    <w:rsid w:val="008903EC"/>
    <w:rsid w:val="008A06D9"/>
    <w:rsid w:val="008A591B"/>
    <w:rsid w:val="008B0B0C"/>
    <w:rsid w:val="008B1E3C"/>
    <w:rsid w:val="008B40DC"/>
    <w:rsid w:val="008B603A"/>
    <w:rsid w:val="008C47B6"/>
    <w:rsid w:val="008C5345"/>
    <w:rsid w:val="008E1616"/>
    <w:rsid w:val="008E603B"/>
    <w:rsid w:val="008F0D9B"/>
    <w:rsid w:val="008F4299"/>
    <w:rsid w:val="008F71F7"/>
    <w:rsid w:val="008F7C11"/>
    <w:rsid w:val="00912051"/>
    <w:rsid w:val="0091425A"/>
    <w:rsid w:val="009256E8"/>
    <w:rsid w:val="0093306C"/>
    <w:rsid w:val="00952AA1"/>
    <w:rsid w:val="00966214"/>
    <w:rsid w:val="00975EAB"/>
    <w:rsid w:val="0097787B"/>
    <w:rsid w:val="00983F0F"/>
    <w:rsid w:val="0098436E"/>
    <w:rsid w:val="009856E3"/>
    <w:rsid w:val="00985D0C"/>
    <w:rsid w:val="009868CF"/>
    <w:rsid w:val="00994D2C"/>
    <w:rsid w:val="009A2395"/>
    <w:rsid w:val="009A3097"/>
    <w:rsid w:val="009A6A3E"/>
    <w:rsid w:val="009A73F0"/>
    <w:rsid w:val="009B74C8"/>
    <w:rsid w:val="009C7053"/>
    <w:rsid w:val="009D202E"/>
    <w:rsid w:val="009D38F6"/>
    <w:rsid w:val="009D3F08"/>
    <w:rsid w:val="009D5525"/>
    <w:rsid w:val="009D7D17"/>
    <w:rsid w:val="009E20A3"/>
    <w:rsid w:val="009F3B16"/>
    <w:rsid w:val="009F3F7B"/>
    <w:rsid w:val="009F5C15"/>
    <w:rsid w:val="009F704B"/>
    <w:rsid w:val="009F7435"/>
    <w:rsid w:val="00A21116"/>
    <w:rsid w:val="00A23CAC"/>
    <w:rsid w:val="00A24E37"/>
    <w:rsid w:val="00A271BC"/>
    <w:rsid w:val="00A35596"/>
    <w:rsid w:val="00A405F2"/>
    <w:rsid w:val="00A40D24"/>
    <w:rsid w:val="00A420DC"/>
    <w:rsid w:val="00A46013"/>
    <w:rsid w:val="00A53111"/>
    <w:rsid w:val="00A5334D"/>
    <w:rsid w:val="00A53FB1"/>
    <w:rsid w:val="00A54A43"/>
    <w:rsid w:val="00A56FC9"/>
    <w:rsid w:val="00A65B6D"/>
    <w:rsid w:val="00A9270C"/>
    <w:rsid w:val="00A95443"/>
    <w:rsid w:val="00A97602"/>
    <w:rsid w:val="00AA2E36"/>
    <w:rsid w:val="00AB251D"/>
    <w:rsid w:val="00AB2E87"/>
    <w:rsid w:val="00AB496E"/>
    <w:rsid w:val="00AC61D0"/>
    <w:rsid w:val="00AC74B0"/>
    <w:rsid w:val="00AD436E"/>
    <w:rsid w:val="00AD780B"/>
    <w:rsid w:val="00AD7FAE"/>
    <w:rsid w:val="00AE0D83"/>
    <w:rsid w:val="00AE1625"/>
    <w:rsid w:val="00AE2FBA"/>
    <w:rsid w:val="00AE6A4A"/>
    <w:rsid w:val="00AE739A"/>
    <w:rsid w:val="00AF3FA1"/>
    <w:rsid w:val="00B104BE"/>
    <w:rsid w:val="00B13FC3"/>
    <w:rsid w:val="00B16AAF"/>
    <w:rsid w:val="00B1730D"/>
    <w:rsid w:val="00B33251"/>
    <w:rsid w:val="00B34C01"/>
    <w:rsid w:val="00B37122"/>
    <w:rsid w:val="00B42E78"/>
    <w:rsid w:val="00B530BD"/>
    <w:rsid w:val="00B54553"/>
    <w:rsid w:val="00B57053"/>
    <w:rsid w:val="00B60B9F"/>
    <w:rsid w:val="00B62A8C"/>
    <w:rsid w:val="00B63751"/>
    <w:rsid w:val="00B76A3C"/>
    <w:rsid w:val="00B8045A"/>
    <w:rsid w:val="00B83F35"/>
    <w:rsid w:val="00B8614C"/>
    <w:rsid w:val="00B9268D"/>
    <w:rsid w:val="00B94B0B"/>
    <w:rsid w:val="00B97C11"/>
    <w:rsid w:val="00BA4889"/>
    <w:rsid w:val="00BB2CE6"/>
    <w:rsid w:val="00BB424A"/>
    <w:rsid w:val="00BC20CA"/>
    <w:rsid w:val="00BC2D3C"/>
    <w:rsid w:val="00BD01C2"/>
    <w:rsid w:val="00BD21BD"/>
    <w:rsid w:val="00BE1A80"/>
    <w:rsid w:val="00BF100D"/>
    <w:rsid w:val="00BF3549"/>
    <w:rsid w:val="00BF7258"/>
    <w:rsid w:val="00BF7DF2"/>
    <w:rsid w:val="00C02B2C"/>
    <w:rsid w:val="00C06DDA"/>
    <w:rsid w:val="00C10AF6"/>
    <w:rsid w:val="00C140AD"/>
    <w:rsid w:val="00C22468"/>
    <w:rsid w:val="00C27BCA"/>
    <w:rsid w:val="00C347A6"/>
    <w:rsid w:val="00C35211"/>
    <w:rsid w:val="00C35945"/>
    <w:rsid w:val="00C42B54"/>
    <w:rsid w:val="00C47037"/>
    <w:rsid w:val="00C508E4"/>
    <w:rsid w:val="00C51924"/>
    <w:rsid w:val="00C519C4"/>
    <w:rsid w:val="00C63409"/>
    <w:rsid w:val="00C647BE"/>
    <w:rsid w:val="00C658F7"/>
    <w:rsid w:val="00C6683A"/>
    <w:rsid w:val="00C70736"/>
    <w:rsid w:val="00C93174"/>
    <w:rsid w:val="00C9514E"/>
    <w:rsid w:val="00CA3153"/>
    <w:rsid w:val="00CA3A7E"/>
    <w:rsid w:val="00CC301F"/>
    <w:rsid w:val="00CC5EE7"/>
    <w:rsid w:val="00CE1CD5"/>
    <w:rsid w:val="00CF7611"/>
    <w:rsid w:val="00D002DA"/>
    <w:rsid w:val="00D04B7D"/>
    <w:rsid w:val="00D10150"/>
    <w:rsid w:val="00D153AC"/>
    <w:rsid w:val="00D20D1B"/>
    <w:rsid w:val="00D21746"/>
    <w:rsid w:val="00D247CD"/>
    <w:rsid w:val="00D24BA4"/>
    <w:rsid w:val="00D311D7"/>
    <w:rsid w:val="00D317CE"/>
    <w:rsid w:val="00D35AF4"/>
    <w:rsid w:val="00D372C4"/>
    <w:rsid w:val="00D5127D"/>
    <w:rsid w:val="00D535CA"/>
    <w:rsid w:val="00D571AF"/>
    <w:rsid w:val="00D625DF"/>
    <w:rsid w:val="00D62685"/>
    <w:rsid w:val="00D7082E"/>
    <w:rsid w:val="00D71213"/>
    <w:rsid w:val="00D80119"/>
    <w:rsid w:val="00D9350C"/>
    <w:rsid w:val="00DA1589"/>
    <w:rsid w:val="00DA3B4D"/>
    <w:rsid w:val="00DA3B50"/>
    <w:rsid w:val="00DA3FD4"/>
    <w:rsid w:val="00DB1F3F"/>
    <w:rsid w:val="00DB252E"/>
    <w:rsid w:val="00DB74A1"/>
    <w:rsid w:val="00DC6F08"/>
    <w:rsid w:val="00DE5DD2"/>
    <w:rsid w:val="00DE7233"/>
    <w:rsid w:val="00DF1C78"/>
    <w:rsid w:val="00DF2515"/>
    <w:rsid w:val="00DF303E"/>
    <w:rsid w:val="00E018F9"/>
    <w:rsid w:val="00E169FA"/>
    <w:rsid w:val="00E2066E"/>
    <w:rsid w:val="00E23B93"/>
    <w:rsid w:val="00E24CF4"/>
    <w:rsid w:val="00E34920"/>
    <w:rsid w:val="00E37F41"/>
    <w:rsid w:val="00E566A5"/>
    <w:rsid w:val="00E71660"/>
    <w:rsid w:val="00E77482"/>
    <w:rsid w:val="00E8675F"/>
    <w:rsid w:val="00E86E4F"/>
    <w:rsid w:val="00E972DA"/>
    <w:rsid w:val="00EA7BE8"/>
    <w:rsid w:val="00EB1496"/>
    <w:rsid w:val="00EC00F2"/>
    <w:rsid w:val="00EC521C"/>
    <w:rsid w:val="00EC74CD"/>
    <w:rsid w:val="00ED025C"/>
    <w:rsid w:val="00ED7E33"/>
    <w:rsid w:val="00EE1B30"/>
    <w:rsid w:val="00EE2328"/>
    <w:rsid w:val="00EF21B1"/>
    <w:rsid w:val="00EF4A2B"/>
    <w:rsid w:val="00F048C5"/>
    <w:rsid w:val="00F05B92"/>
    <w:rsid w:val="00F06AC5"/>
    <w:rsid w:val="00F1038C"/>
    <w:rsid w:val="00F11C2D"/>
    <w:rsid w:val="00F20254"/>
    <w:rsid w:val="00F30C5A"/>
    <w:rsid w:val="00F43B82"/>
    <w:rsid w:val="00F54437"/>
    <w:rsid w:val="00F548A1"/>
    <w:rsid w:val="00F56849"/>
    <w:rsid w:val="00F72E0B"/>
    <w:rsid w:val="00F768A8"/>
    <w:rsid w:val="00F908F1"/>
    <w:rsid w:val="00F947FF"/>
    <w:rsid w:val="00FA2D65"/>
    <w:rsid w:val="00FA5B4E"/>
    <w:rsid w:val="00FA5D83"/>
    <w:rsid w:val="00FB003B"/>
    <w:rsid w:val="00FB3B64"/>
    <w:rsid w:val="00FB43CE"/>
    <w:rsid w:val="00FC35BE"/>
    <w:rsid w:val="00FD3048"/>
    <w:rsid w:val="00FF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22FF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608"/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B530BD"/>
    <w:pPr>
      <w:keepNext/>
      <w:keepLines/>
      <w:numPr>
        <w:numId w:val="5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530BD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en-GB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530BD"/>
    <w:pPr>
      <w:keepNext/>
      <w:keepLines/>
      <w:numPr>
        <w:ilvl w:val="2"/>
        <w:numId w:val="5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n-GB" w:eastAsia="en-GB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530BD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530BD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530BD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530BD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530BD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530BD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DDD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table" w:styleId="a4">
    <w:name w:val="Table Grid"/>
    <w:basedOn w:val="a1"/>
    <w:uiPriority w:val="39"/>
    <w:rsid w:val="00233D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">
    <w:name w:val="Plain Table 5"/>
    <w:basedOn w:val="a1"/>
    <w:uiPriority w:val="45"/>
    <w:rsid w:val="00233DD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Accent1">
    <w:name w:val="Grid Table 5 Dark Accent 1"/>
    <w:basedOn w:val="a1"/>
    <w:uiPriority w:val="50"/>
    <w:rsid w:val="000657E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5">
    <w:name w:val="header"/>
    <w:basedOn w:val="a"/>
    <w:link w:val="Char"/>
    <w:uiPriority w:val="99"/>
    <w:unhideWhenUsed/>
    <w:rsid w:val="00340FD3"/>
    <w:pPr>
      <w:tabs>
        <w:tab w:val="center" w:pos="4680"/>
        <w:tab w:val="right" w:pos="9360"/>
      </w:tabs>
    </w:pPr>
    <w:rPr>
      <w:rFonts w:eastAsiaTheme="minorHAnsi"/>
      <w:lang w:val="en-GB" w:eastAsia="en-GB"/>
    </w:rPr>
  </w:style>
  <w:style w:type="character" w:customStyle="1" w:styleId="Char">
    <w:name w:val="Κεφαλίδα Char"/>
    <w:basedOn w:val="a0"/>
    <w:link w:val="a5"/>
    <w:uiPriority w:val="99"/>
    <w:rsid w:val="00340FD3"/>
    <w:rPr>
      <w:rFonts w:ascii="Times New Roman" w:hAnsi="Times New Roman" w:cs="Times New Roman"/>
      <w:lang w:eastAsia="en-GB"/>
    </w:rPr>
  </w:style>
  <w:style w:type="paragraph" w:styleId="a6">
    <w:name w:val="footer"/>
    <w:basedOn w:val="a"/>
    <w:link w:val="Char0"/>
    <w:uiPriority w:val="99"/>
    <w:unhideWhenUsed/>
    <w:rsid w:val="00340FD3"/>
    <w:pPr>
      <w:tabs>
        <w:tab w:val="center" w:pos="4680"/>
        <w:tab w:val="right" w:pos="9360"/>
      </w:tabs>
    </w:pPr>
    <w:rPr>
      <w:rFonts w:eastAsiaTheme="minorHAnsi"/>
      <w:lang w:val="en-GB" w:eastAsia="en-GB"/>
    </w:rPr>
  </w:style>
  <w:style w:type="character" w:customStyle="1" w:styleId="Char0">
    <w:name w:val="Υποσέλιδο Char"/>
    <w:basedOn w:val="a0"/>
    <w:link w:val="a6"/>
    <w:uiPriority w:val="99"/>
    <w:rsid w:val="00340FD3"/>
    <w:rPr>
      <w:rFonts w:ascii="Times New Roman" w:hAnsi="Times New Roman" w:cs="Times New Roman"/>
      <w:lang w:eastAsia="en-GB"/>
    </w:rPr>
  </w:style>
  <w:style w:type="table" w:customStyle="1" w:styleId="ListTable3Accent4">
    <w:name w:val="List Table 3 Accent 4"/>
    <w:basedOn w:val="a1"/>
    <w:uiPriority w:val="48"/>
    <w:rsid w:val="00147161"/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4Accent2">
    <w:name w:val="List Table 4 Accent 2"/>
    <w:basedOn w:val="a1"/>
    <w:uiPriority w:val="49"/>
    <w:rsid w:val="00147161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3Accent2">
    <w:name w:val="List Table 3 Accent 2"/>
    <w:basedOn w:val="a1"/>
    <w:uiPriority w:val="48"/>
    <w:rsid w:val="00147161"/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Accent6">
    <w:name w:val="List Table 3 Accent 6"/>
    <w:basedOn w:val="a1"/>
    <w:uiPriority w:val="48"/>
    <w:rsid w:val="00F54437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GridTable1LightAccent2">
    <w:name w:val="Grid Table 1 Light Accent 2"/>
    <w:basedOn w:val="a1"/>
    <w:uiPriority w:val="46"/>
    <w:rsid w:val="00C647BE"/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Char">
    <w:name w:val="Επικεφαλίδα 1 Char"/>
    <w:basedOn w:val="a0"/>
    <w:link w:val="1"/>
    <w:uiPriority w:val="9"/>
    <w:rsid w:val="00B530B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customStyle="1" w:styleId="2Char">
    <w:name w:val="Επικεφαλίδα 2 Char"/>
    <w:basedOn w:val="a0"/>
    <w:link w:val="2"/>
    <w:uiPriority w:val="9"/>
    <w:rsid w:val="00B530B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customStyle="1" w:styleId="3Char">
    <w:name w:val="Επικεφαλίδα 3 Char"/>
    <w:basedOn w:val="a0"/>
    <w:link w:val="3"/>
    <w:uiPriority w:val="9"/>
    <w:semiHidden/>
    <w:rsid w:val="00B530BD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character" w:customStyle="1" w:styleId="4Char">
    <w:name w:val="Επικεφαλίδα 4 Char"/>
    <w:basedOn w:val="a0"/>
    <w:link w:val="4"/>
    <w:uiPriority w:val="9"/>
    <w:semiHidden/>
    <w:rsid w:val="00B530BD"/>
    <w:rPr>
      <w:rFonts w:asciiTheme="majorHAnsi" w:eastAsiaTheme="majorEastAsia" w:hAnsiTheme="majorHAnsi" w:cstheme="majorBidi"/>
      <w:i/>
      <w:iCs/>
      <w:color w:val="2F5496" w:themeColor="accent1" w:themeShade="BF"/>
      <w:lang w:eastAsia="en-GB"/>
    </w:rPr>
  </w:style>
  <w:style w:type="character" w:customStyle="1" w:styleId="5Char">
    <w:name w:val="Επικεφαλίδα 5 Char"/>
    <w:basedOn w:val="a0"/>
    <w:link w:val="5"/>
    <w:uiPriority w:val="9"/>
    <w:semiHidden/>
    <w:rsid w:val="00B530BD"/>
    <w:rPr>
      <w:rFonts w:asciiTheme="majorHAnsi" w:eastAsiaTheme="majorEastAsia" w:hAnsiTheme="majorHAnsi" w:cstheme="majorBidi"/>
      <w:color w:val="2F5496" w:themeColor="accent1" w:themeShade="BF"/>
      <w:lang w:eastAsia="en-GB"/>
    </w:rPr>
  </w:style>
  <w:style w:type="character" w:customStyle="1" w:styleId="6Char">
    <w:name w:val="Επικεφαλίδα 6 Char"/>
    <w:basedOn w:val="a0"/>
    <w:link w:val="6"/>
    <w:uiPriority w:val="9"/>
    <w:semiHidden/>
    <w:rsid w:val="00B530BD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character" w:customStyle="1" w:styleId="7Char">
    <w:name w:val="Επικεφαλίδα 7 Char"/>
    <w:basedOn w:val="a0"/>
    <w:link w:val="7"/>
    <w:uiPriority w:val="9"/>
    <w:semiHidden/>
    <w:rsid w:val="00B530BD"/>
    <w:rPr>
      <w:rFonts w:asciiTheme="majorHAnsi" w:eastAsiaTheme="majorEastAsia" w:hAnsiTheme="majorHAnsi" w:cstheme="majorBidi"/>
      <w:i/>
      <w:iCs/>
      <w:color w:val="1F3763" w:themeColor="accent1" w:themeShade="7F"/>
      <w:lang w:eastAsia="en-GB"/>
    </w:rPr>
  </w:style>
  <w:style w:type="character" w:customStyle="1" w:styleId="8Char">
    <w:name w:val="Επικεφαλίδα 8 Char"/>
    <w:basedOn w:val="a0"/>
    <w:link w:val="8"/>
    <w:uiPriority w:val="9"/>
    <w:semiHidden/>
    <w:rsid w:val="00B530B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GB"/>
    </w:rPr>
  </w:style>
  <w:style w:type="character" w:customStyle="1" w:styleId="9Char">
    <w:name w:val="Επικεφαλίδα 9 Char"/>
    <w:basedOn w:val="a0"/>
    <w:link w:val="9"/>
    <w:uiPriority w:val="9"/>
    <w:semiHidden/>
    <w:rsid w:val="00B530B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GB"/>
    </w:rPr>
  </w:style>
  <w:style w:type="paragraph" w:styleId="10">
    <w:name w:val="toc 1"/>
    <w:basedOn w:val="a"/>
    <w:next w:val="a"/>
    <w:autoRedefine/>
    <w:uiPriority w:val="39"/>
    <w:unhideWhenUsed/>
    <w:rsid w:val="00B530BD"/>
    <w:rPr>
      <w:rFonts w:eastAsiaTheme="minorHAnsi"/>
      <w:lang w:val="en-GB" w:eastAsia="en-GB"/>
    </w:rPr>
  </w:style>
  <w:style w:type="paragraph" w:styleId="20">
    <w:name w:val="toc 2"/>
    <w:basedOn w:val="a"/>
    <w:next w:val="a"/>
    <w:autoRedefine/>
    <w:uiPriority w:val="39"/>
    <w:unhideWhenUsed/>
    <w:rsid w:val="00B530BD"/>
    <w:pPr>
      <w:ind w:left="240"/>
    </w:pPr>
    <w:rPr>
      <w:rFonts w:eastAsiaTheme="minorHAnsi"/>
      <w:lang w:val="en-GB" w:eastAsia="en-GB"/>
    </w:rPr>
  </w:style>
  <w:style w:type="paragraph" w:styleId="30">
    <w:name w:val="toc 3"/>
    <w:basedOn w:val="a"/>
    <w:next w:val="a"/>
    <w:autoRedefine/>
    <w:uiPriority w:val="39"/>
    <w:unhideWhenUsed/>
    <w:rsid w:val="00B530BD"/>
    <w:pPr>
      <w:ind w:left="480"/>
    </w:pPr>
    <w:rPr>
      <w:rFonts w:eastAsiaTheme="minorHAnsi"/>
      <w:lang w:val="en-GB" w:eastAsia="en-GB"/>
    </w:rPr>
  </w:style>
  <w:style w:type="paragraph" w:styleId="40">
    <w:name w:val="toc 4"/>
    <w:basedOn w:val="a"/>
    <w:next w:val="a"/>
    <w:autoRedefine/>
    <w:uiPriority w:val="39"/>
    <w:unhideWhenUsed/>
    <w:rsid w:val="00B530BD"/>
    <w:pPr>
      <w:ind w:left="720"/>
    </w:pPr>
    <w:rPr>
      <w:rFonts w:eastAsiaTheme="minorHAnsi"/>
      <w:lang w:val="en-GB" w:eastAsia="en-GB"/>
    </w:rPr>
  </w:style>
  <w:style w:type="paragraph" w:styleId="50">
    <w:name w:val="toc 5"/>
    <w:basedOn w:val="a"/>
    <w:next w:val="a"/>
    <w:autoRedefine/>
    <w:uiPriority w:val="39"/>
    <w:unhideWhenUsed/>
    <w:rsid w:val="00B530BD"/>
    <w:pPr>
      <w:ind w:left="960"/>
    </w:pPr>
    <w:rPr>
      <w:rFonts w:eastAsiaTheme="minorHAnsi"/>
      <w:lang w:val="en-GB" w:eastAsia="en-GB"/>
    </w:rPr>
  </w:style>
  <w:style w:type="paragraph" w:styleId="60">
    <w:name w:val="toc 6"/>
    <w:basedOn w:val="a"/>
    <w:next w:val="a"/>
    <w:autoRedefine/>
    <w:uiPriority w:val="39"/>
    <w:unhideWhenUsed/>
    <w:rsid w:val="00B530BD"/>
    <w:pPr>
      <w:ind w:left="1200"/>
    </w:pPr>
    <w:rPr>
      <w:rFonts w:eastAsiaTheme="minorHAnsi"/>
      <w:lang w:val="en-GB" w:eastAsia="en-GB"/>
    </w:rPr>
  </w:style>
  <w:style w:type="paragraph" w:styleId="70">
    <w:name w:val="toc 7"/>
    <w:basedOn w:val="a"/>
    <w:next w:val="a"/>
    <w:autoRedefine/>
    <w:uiPriority w:val="39"/>
    <w:unhideWhenUsed/>
    <w:rsid w:val="00B530BD"/>
    <w:pPr>
      <w:ind w:left="1440"/>
    </w:pPr>
    <w:rPr>
      <w:rFonts w:eastAsiaTheme="minorHAnsi"/>
      <w:lang w:val="en-GB" w:eastAsia="en-GB"/>
    </w:rPr>
  </w:style>
  <w:style w:type="paragraph" w:styleId="80">
    <w:name w:val="toc 8"/>
    <w:basedOn w:val="a"/>
    <w:next w:val="a"/>
    <w:autoRedefine/>
    <w:uiPriority w:val="39"/>
    <w:unhideWhenUsed/>
    <w:rsid w:val="00B530BD"/>
    <w:pPr>
      <w:ind w:left="1680"/>
    </w:pPr>
    <w:rPr>
      <w:rFonts w:eastAsiaTheme="minorHAnsi"/>
      <w:lang w:val="en-GB" w:eastAsia="en-GB"/>
    </w:rPr>
  </w:style>
  <w:style w:type="paragraph" w:styleId="90">
    <w:name w:val="toc 9"/>
    <w:basedOn w:val="a"/>
    <w:next w:val="a"/>
    <w:autoRedefine/>
    <w:uiPriority w:val="39"/>
    <w:unhideWhenUsed/>
    <w:rsid w:val="00B530BD"/>
    <w:pPr>
      <w:ind w:left="1920"/>
    </w:pPr>
    <w:rPr>
      <w:rFonts w:eastAsiaTheme="minorHAnsi"/>
      <w:lang w:val="en-GB" w:eastAsia="en-GB"/>
    </w:rPr>
  </w:style>
  <w:style w:type="character" w:styleId="-">
    <w:name w:val="Hyperlink"/>
    <w:basedOn w:val="a0"/>
    <w:uiPriority w:val="99"/>
    <w:unhideWhenUsed/>
    <w:rsid w:val="00B530BD"/>
    <w:rPr>
      <w:color w:val="0563C1" w:themeColor="hyperlink"/>
      <w:u w:val="single"/>
    </w:rPr>
  </w:style>
  <w:style w:type="paragraph" w:styleId="a7">
    <w:name w:val="footnote text"/>
    <w:basedOn w:val="a"/>
    <w:link w:val="Char1"/>
    <w:uiPriority w:val="99"/>
    <w:unhideWhenUsed/>
    <w:rsid w:val="005F6D7A"/>
    <w:rPr>
      <w:rFonts w:eastAsiaTheme="minorHAnsi"/>
      <w:lang w:val="en-GB" w:eastAsia="en-GB"/>
    </w:rPr>
  </w:style>
  <w:style w:type="character" w:customStyle="1" w:styleId="Char1">
    <w:name w:val="Κείμενο υποσημείωσης Char"/>
    <w:basedOn w:val="a0"/>
    <w:link w:val="a7"/>
    <w:uiPriority w:val="99"/>
    <w:rsid w:val="005F6D7A"/>
    <w:rPr>
      <w:rFonts w:ascii="Times New Roman" w:hAnsi="Times New Roman" w:cs="Times New Roman"/>
      <w:lang w:eastAsia="en-GB"/>
    </w:rPr>
  </w:style>
  <w:style w:type="character" w:styleId="a8">
    <w:name w:val="footnote reference"/>
    <w:basedOn w:val="a0"/>
    <w:uiPriority w:val="99"/>
    <w:unhideWhenUsed/>
    <w:rsid w:val="005F6D7A"/>
    <w:rPr>
      <w:vertAlign w:val="superscript"/>
    </w:rPr>
  </w:style>
  <w:style w:type="paragraph" w:styleId="a9">
    <w:name w:val="Balloon Text"/>
    <w:basedOn w:val="a"/>
    <w:link w:val="Char2"/>
    <w:uiPriority w:val="99"/>
    <w:semiHidden/>
    <w:unhideWhenUsed/>
    <w:rsid w:val="005D05D0"/>
    <w:rPr>
      <w:sz w:val="18"/>
      <w:szCs w:val="18"/>
    </w:rPr>
  </w:style>
  <w:style w:type="character" w:customStyle="1" w:styleId="Char2">
    <w:name w:val="Κείμενο πλαισίου Char"/>
    <w:basedOn w:val="a0"/>
    <w:link w:val="a9"/>
    <w:uiPriority w:val="99"/>
    <w:semiHidden/>
    <w:rsid w:val="005D05D0"/>
    <w:rPr>
      <w:rFonts w:ascii="Times New Roman" w:hAnsi="Times New Roman" w:cs="Times New Roman"/>
      <w:sz w:val="18"/>
      <w:szCs w:val="18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608"/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B530BD"/>
    <w:pPr>
      <w:keepNext/>
      <w:keepLines/>
      <w:numPr>
        <w:numId w:val="5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530BD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en-GB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530BD"/>
    <w:pPr>
      <w:keepNext/>
      <w:keepLines/>
      <w:numPr>
        <w:ilvl w:val="2"/>
        <w:numId w:val="5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n-GB" w:eastAsia="en-GB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530BD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530BD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530BD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530BD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530BD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530BD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DDD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table" w:styleId="a4">
    <w:name w:val="Table Grid"/>
    <w:basedOn w:val="a1"/>
    <w:uiPriority w:val="39"/>
    <w:rsid w:val="00233D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">
    <w:name w:val="Plain Table 5"/>
    <w:basedOn w:val="a1"/>
    <w:uiPriority w:val="45"/>
    <w:rsid w:val="00233DD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Accent1">
    <w:name w:val="Grid Table 5 Dark Accent 1"/>
    <w:basedOn w:val="a1"/>
    <w:uiPriority w:val="50"/>
    <w:rsid w:val="000657E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5">
    <w:name w:val="header"/>
    <w:basedOn w:val="a"/>
    <w:link w:val="Char"/>
    <w:uiPriority w:val="99"/>
    <w:unhideWhenUsed/>
    <w:rsid w:val="00340FD3"/>
    <w:pPr>
      <w:tabs>
        <w:tab w:val="center" w:pos="4680"/>
        <w:tab w:val="right" w:pos="9360"/>
      </w:tabs>
    </w:pPr>
    <w:rPr>
      <w:rFonts w:eastAsiaTheme="minorHAnsi"/>
      <w:lang w:val="en-GB" w:eastAsia="en-GB"/>
    </w:rPr>
  </w:style>
  <w:style w:type="character" w:customStyle="1" w:styleId="Char">
    <w:name w:val="Κεφαλίδα Char"/>
    <w:basedOn w:val="a0"/>
    <w:link w:val="a5"/>
    <w:uiPriority w:val="99"/>
    <w:rsid w:val="00340FD3"/>
    <w:rPr>
      <w:rFonts w:ascii="Times New Roman" w:hAnsi="Times New Roman" w:cs="Times New Roman"/>
      <w:lang w:eastAsia="en-GB"/>
    </w:rPr>
  </w:style>
  <w:style w:type="paragraph" w:styleId="a6">
    <w:name w:val="footer"/>
    <w:basedOn w:val="a"/>
    <w:link w:val="Char0"/>
    <w:uiPriority w:val="99"/>
    <w:unhideWhenUsed/>
    <w:rsid w:val="00340FD3"/>
    <w:pPr>
      <w:tabs>
        <w:tab w:val="center" w:pos="4680"/>
        <w:tab w:val="right" w:pos="9360"/>
      </w:tabs>
    </w:pPr>
    <w:rPr>
      <w:rFonts w:eastAsiaTheme="minorHAnsi"/>
      <w:lang w:val="en-GB" w:eastAsia="en-GB"/>
    </w:rPr>
  </w:style>
  <w:style w:type="character" w:customStyle="1" w:styleId="Char0">
    <w:name w:val="Υποσέλιδο Char"/>
    <w:basedOn w:val="a0"/>
    <w:link w:val="a6"/>
    <w:uiPriority w:val="99"/>
    <w:rsid w:val="00340FD3"/>
    <w:rPr>
      <w:rFonts w:ascii="Times New Roman" w:hAnsi="Times New Roman" w:cs="Times New Roman"/>
      <w:lang w:eastAsia="en-GB"/>
    </w:rPr>
  </w:style>
  <w:style w:type="table" w:customStyle="1" w:styleId="ListTable3Accent4">
    <w:name w:val="List Table 3 Accent 4"/>
    <w:basedOn w:val="a1"/>
    <w:uiPriority w:val="48"/>
    <w:rsid w:val="00147161"/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4Accent2">
    <w:name w:val="List Table 4 Accent 2"/>
    <w:basedOn w:val="a1"/>
    <w:uiPriority w:val="49"/>
    <w:rsid w:val="00147161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3Accent2">
    <w:name w:val="List Table 3 Accent 2"/>
    <w:basedOn w:val="a1"/>
    <w:uiPriority w:val="48"/>
    <w:rsid w:val="00147161"/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Accent6">
    <w:name w:val="List Table 3 Accent 6"/>
    <w:basedOn w:val="a1"/>
    <w:uiPriority w:val="48"/>
    <w:rsid w:val="00F54437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GridTable1LightAccent2">
    <w:name w:val="Grid Table 1 Light Accent 2"/>
    <w:basedOn w:val="a1"/>
    <w:uiPriority w:val="46"/>
    <w:rsid w:val="00C647BE"/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Char">
    <w:name w:val="Επικεφαλίδα 1 Char"/>
    <w:basedOn w:val="a0"/>
    <w:link w:val="1"/>
    <w:uiPriority w:val="9"/>
    <w:rsid w:val="00B530B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customStyle="1" w:styleId="2Char">
    <w:name w:val="Επικεφαλίδα 2 Char"/>
    <w:basedOn w:val="a0"/>
    <w:link w:val="2"/>
    <w:uiPriority w:val="9"/>
    <w:rsid w:val="00B530B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customStyle="1" w:styleId="3Char">
    <w:name w:val="Επικεφαλίδα 3 Char"/>
    <w:basedOn w:val="a0"/>
    <w:link w:val="3"/>
    <w:uiPriority w:val="9"/>
    <w:semiHidden/>
    <w:rsid w:val="00B530BD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character" w:customStyle="1" w:styleId="4Char">
    <w:name w:val="Επικεφαλίδα 4 Char"/>
    <w:basedOn w:val="a0"/>
    <w:link w:val="4"/>
    <w:uiPriority w:val="9"/>
    <w:semiHidden/>
    <w:rsid w:val="00B530BD"/>
    <w:rPr>
      <w:rFonts w:asciiTheme="majorHAnsi" w:eastAsiaTheme="majorEastAsia" w:hAnsiTheme="majorHAnsi" w:cstheme="majorBidi"/>
      <w:i/>
      <w:iCs/>
      <w:color w:val="2F5496" w:themeColor="accent1" w:themeShade="BF"/>
      <w:lang w:eastAsia="en-GB"/>
    </w:rPr>
  </w:style>
  <w:style w:type="character" w:customStyle="1" w:styleId="5Char">
    <w:name w:val="Επικεφαλίδα 5 Char"/>
    <w:basedOn w:val="a0"/>
    <w:link w:val="5"/>
    <w:uiPriority w:val="9"/>
    <w:semiHidden/>
    <w:rsid w:val="00B530BD"/>
    <w:rPr>
      <w:rFonts w:asciiTheme="majorHAnsi" w:eastAsiaTheme="majorEastAsia" w:hAnsiTheme="majorHAnsi" w:cstheme="majorBidi"/>
      <w:color w:val="2F5496" w:themeColor="accent1" w:themeShade="BF"/>
      <w:lang w:eastAsia="en-GB"/>
    </w:rPr>
  </w:style>
  <w:style w:type="character" w:customStyle="1" w:styleId="6Char">
    <w:name w:val="Επικεφαλίδα 6 Char"/>
    <w:basedOn w:val="a0"/>
    <w:link w:val="6"/>
    <w:uiPriority w:val="9"/>
    <w:semiHidden/>
    <w:rsid w:val="00B530BD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character" w:customStyle="1" w:styleId="7Char">
    <w:name w:val="Επικεφαλίδα 7 Char"/>
    <w:basedOn w:val="a0"/>
    <w:link w:val="7"/>
    <w:uiPriority w:val="9"/>
    <w:semiHidden/>
    <w:rsid w:val="00B530BD"/>
    <w:rPr>
      <w:rFonts w:asciiTheme="majorHAnsi" w:eastAsiaTheme="majorEastAsia" w:hAnsiTheme="majorHAnsi" w:cstheme="majorBidi"/>
      <w:i/>
      <w:iCs/>
      <w:color w:val="1F3763" w:themeColor="accent1" w:themeShade="7F"/>
      <w:lang w:eastAsia="en-GB"/>
    </w:rPr>
  </w:style>
  <w:style w:type="character" w:customStyle="1" w:styleId="8Char">
    <w:name w:val="Επικεφαλίδα 8 Char"/>
    <w:basedOn w:val="a0"/>
    <w:link w:val="8"/>
    <w:uiPriority w:val="9"/>
    <w:semiHidden/>
    <w:rsid w:val="00B530B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GB"/>
    </w:rPr>
  </w:style>
  <w:style w:type="character" w:customStyle="1" w:styleId="9Char">
    <w:name w:val="Επικεφαλίδα 9 Char"/>
    <w:basedOn w:val="a0"/>
    <w:link w:val="9"/>
    <w:uiPriority w:val="9"/>
    <w:semiHidden/>
    <w:rsid w:val="00B530B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GB"/>
    </w:rPr>
  </w:style>
  <w:style w:type="paragraph" w:styleId="10">
    <w:name w:val="toc 1"/>
    <w:basedOn w:val="a"/>
    <w:next w:val="a"/>
    <w:autoRedefine/>
    <w:uiPriority w:val="39"/>
    <w:unhideWhenUsed/>
    <w:rsid w:val="00B530BD"/>
    <w:rPr>
      <w:rFonts w:eastAsiaTheme="minorHAnsi"/>
      <w:lang w:val="en-GB" w:eastAsia="en-GB"/>
    </w:rPr>
  </w:style>
  <w:style w:type="paragraph" w:styleId="20">
    <w:name w:val="toc 2"/>
    <w:basedOn w:val="a"/>
    <w:next w:val="a"/>
    <w:autoRedefine/>
    <w:uiPriority w:val="39"/>
    <w:unhideWhenUsed/>
    <w:rsid w:val="00B530BD"/>
    <w:pPr>
      <w:ind w:left="240"/>
    </w:pPr>
    <w:rPr>
      <w:rFonts w:eastAsiaTheme="minorHAnsi"/>
      <w:lang w:val="en-GB" w:eastAsia="en-GB"/>
    </w:rPr>
  </w:style>
  <w:style w:type="paragraph" w:styleId="30">
    <w:name w:val="toc 3"/>
    <w:basedOn w:val="a"/>
    <w:next w:val="a"/>
    <w:autoRedefine/>
    <w:uiPriority w:val="39"/>
    <w:unhideWhenUsed/>
    <w:rsid w:val="00B530BD"/>
    <w:pPr>
      <w:ind w:left="480"/>
    </w:pPr>
    <w:rPr>
      <w:rFonts w:eastAsiaTheme="minorHAnsi"/>
      <w:lang w:val="en-GB" w:eastAsia="en-GB"/>
    </w:rPr>
  </w:style>
  <w:style w:type="paragraph" w:styleId="40">
    <w:name w:val="toc 4"/>
    <w:basedOn w:val="a"/>
    <w:next w:val="a"/>
    <w:autoRedefine/>
    <w:uiPriority w:val="39"/>
    <w:unhideWhenUsed/>
    <w:rsid w:val="00B530BD"/>
    <w:pPr>
      <w:ind w:left="720"/>
    </w:pPr>
    <w:rPr>
      <w:rFonts w:eastAsiaTheme="minorHAnsi"/>
      <w:lang w:val="en-GB" w:eastAsia="en-GB"/>
    </w:rPr>
  </w:style>
  <w:style w:type="paragraph" w:styleId="50">
    <w:name w:val="toc 5"/>
    <w:basedOn w:val="a"/>
    <w:next w:val="a"/>
    <w:autoRedefine/>
    <w:uiPriority w:val="39"/>
    <w:unhideWhenUsed/>
    <w:rsid w:val="00B530BD"/>
    <w:pPr>
      <w:ind w:left="960"/>
    </w:pPr>
    <w:rPr>
      <w:rFonts w:eastAsiaTheme="minorHAnsi"/>
      <w:lang w:val="en-GB" w:eastAsia="en-GB"/>
    </w:rPr>
  </w:style>
  <w:style w:type="paragraph" w:styleId="60">
    <w:name w:val="toc 6"/>
    <w:basedOn w:val="a"/>
    <w:next w:val="a"/>
    <w:autoRedefine/>
    <w:uiPriority w:val="39"/>
    <w:unhideWhenUsed/>
    <w:rsid w:val="00B530BD"/>
    <w:pPr>
      <w:ind w:left="1200"/>
    </w:pPr>
    <w:rPr>
      <w:rFonts w:eastAsiaTheme="minorHAnsi"/>
      <w:lang w:val="en-GB" w:eastAsia="en-GB"/>
    </w:rPr>
  </w:style>
  <w:style w:type="paragraph" w:styleId="70">
    <w:name w:val="toc 7"/>
    <w:basedOn w:val="a"/>
    <w:next w:val="a"/>
    <w:autoRedefine/>
    <w:uiPriority w:val="39"/>
    <w:unhideWhenUsed/>
    <w:rsid w:val="00B530BD"/>
    <w:pPr>
      <w:ind w:left="1440"/>
    </w:pPr>
    <w:rPr>
      <w:rFonts w:eastAsiaTheme="minorHAnsi"/>
      <w:lang w:val="en-GB" w:eastAsia="en-GB"/>
    </w:rPr>
  </w:style>
  <w:style w:type="paragraph" w:styleId="80">
    <w:name w:val="toc 8"/>
    <w:basedOn w:val="a"/>
    <w:next w:val="a"/>
    <w:autoRedefine/>
    <w:uiPriority w:val="39"/>
    <w:unhideWhenUsed/>
    <w:rsid w:val="00B530BD"/>
    <w:pPr>
      <w:ind w:left="1680"/>
    </w:pPr>
    <w:rPr>
      <w:rFonts w:eastAsiaTheme="minorHAnsi"/>
      <w:lang w:val="en-GB" w:eastAsia="en-GB"/>
    </w:rPr>
  </w:style>
  <w:style w:type="paragraph" w:styleId="90">
    <w:name w:val="toc 9"/>
    <w:basedOn w:val="a"/>
    <w:next w:val="a"/>
    <w:autoRedefine/>
    <w:uiPriority w:val="39"/>
    <w:unhideWhenUsed/>
    <w:rsid w:val="00B530BD"/>
    <w:pPr>
      <w:ind w:left="1920"/>
    </w:pPr>
    <w:rPr>
      <w:rFonts w:eastAsiaTheme="minorHAnsi"/>
      <w:lang w:val="en-GB" w:eastAsia="en-GB"/>
    </w:rPr>
  </w:style>
  <w:style w:type="character" w:styleId="-">
    <w:name w:val="Hyperlink"/>
    <w:basedOn w:val="a0"/>
    <w:uiPriority w:val="99"/>
    <w:unhideWhenUsed/>
    <w:rsid w:val="00B530BD"/>
    <w:rPr>
      <w:color w:val="0563C1" w:themeColor="hyperlink"/>
      <w:u w:val="single"/>
    </w:rPr>
  </w:style>
  <w:style w:type="paragraph" w:styleId="a7">
    <w:name w:val="footnote text"/>
    <w:basedOn w:val="a"/>
    <w:link w:val="Char1"/>
    <w:uiPriority w:val="99"/>
    <w:unhideWhenUsed/>
    <w:rsid w:val="005F6D7A"/>
    <w:rPr>
      <w:rFonts w:eastAsiaTheme="minorHAnsi"/>
      <w:lang w:val="en-GB" w:eastAsia="en-GB"/>
    </w:rPr>
  </w:style>
  <w:style w:type="character" w:customStyle="1" w:styleId="Char1">
    <w:name w:val="Κείμενο υποσημείωσης Char"/>
    <w:basedOn w:val="a0"/>
    <w:link w:val="a7"/>
    <w:uiPriority w:val="99"/>
    <w:rsid w:val="005F6D7A"/>
    <w:rPr>
      <w:rFonts w:ascii="Times New Roman" w:hAnsi="Times New Roman" w:cs="Times New Roman"/>
      <w:lang w:eastAsia="en-GB"/>
    </w:rPr>
  </w:style>
  <w:style w:type="character" w:styleId="a8">
    <w:name w:val="footnote reference"/>
    <w:basedOn w:val="a0"/>
    <w:uiPriority w:val="99"/>
    <w:unhideWhenUsed/>
    <w:rsid w:val="005F6D7A"/>
    <w:rPr>
      <w:vertAlign w:val="superscript"/>
    </w:rPr>
  </w:style>
  <w:style w:type="paragraph" w:styleId="a9">
    <w:name w:val="Balloon Text"/>
    <w:basedOn w:val="a"/>
    <w:link w:val="Char2"/>
    <w:uiPriority w:val="99"/>
    <w:semiHidden/>
    <w:unhideWhenUsed/>
    <w:rsid w:val="005D05D0"/>
    <w:rPr>
      <w:sz w:val="18"/>
      <w:szCs w:val="18"/>
    </w:rPr>
  </w:style>
  <w:style w:type="character" w:customStyle="1" w:styleId="Char2">
    <w:name w:val="Κείμενο πλαισίου Char"/>
    <w:basedOn w:val="a0"/>
    <w:link w:val="a9"/>
    <w:uiPriority w:val="99"/>
    <w:semiHidden/>
    <w:rsid w:val="005D05D0"/>
    <w:rPr>
      <w:rFonts w:ascii="Times New Roman" w:hAnsi="Times New Roman" w:cs="Times New Roman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966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ecd.org/std/business-stats/eurostat-oecdmanualonbusinessdemographystatistics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3E82018-DD7C-489B-9892-C6816A46D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1937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Panos</cp:lastModifiedBy>
  <cp:revision>2</cp:revision>
  <cp:lastPrinted>2018-01-19T13:17:00Z</cp:lastPrinted>
  <dcterms:created xsi:type="dcterms:W3CDTF">2018-04-26T07:56:00Z</dcterms:created>
  <dcterms:modified xsi:type="dcterms:W3CDTF">2018-04-26T07:56:00Z</dcterms:modified>
</cp:coreProperties>
</file>